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0E" w:rsidRPr="00492C72" w:rsidRDefault="00492C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2C72">
        <w:rPr>
          <w:rFonts w:ascii="Times New Roman" w:hAnsi="Times New Roman" w:cs="Times New Roman"/>
          <w:sz w:val="24"/>
          <w:szCs w:val="24"/>
          <w:u w:val="single"/>
        </w:rPr>
        <w:t>02.06.2020</w:t>
      </w:r>
    </w:p>
    <w:p w:rsidR="00492C72" w:rsidRPr="00492C72" w:rsidRDefault="00492C72">
      <w:pPr>
        <w:rPr>
          <w:rFonts w:ascii="Times New Roman" w:hAnsi="Times New Roman" w:cs="Times New Roman"/>
          <w:b/>
          <w:sz w:val="24"/>
          <w:szCs w:val="24"/>
        </w:rPr>
      </w:pPr>
      <w:r w:rsidRPr="00492C72">
        <w:rPr>
          <w:rFonts w:ascii="Times New Roman" w:hAnsi="Times New Roman" w:cs="Times New Roman"/>
          <w:b/>
          <w:sz w:val="24"/>
          <w:szCs w:val="24"/>
        </w:rPr>
        <w:t>Temat:</w:t>
      </w:r>
      <w:r w:rsidR="0096137E">
        <w:rPr>
          <w:rFonts w:ascii="Times New Roman" w:hAnsi="Times New Roman" w:cs="Times New Roman"/>
          <w:b/>
          <w:sz w:val="24"/>
          <w:szCs w:val="24"/>
        </w:rPr>
        <w:t xml:space="preserve"> Liczymy zabawki </w:t>
      </w:r>
    </w:p>
    <w:p w:rsidR="00492C72" w:rsidRDefault="00492C72">
      <w:pPr>
        <w:rPr>
          <w:rFonts w:ascii="Times New Roman" w:hAnsi="Times New Roman" w:cs="Times New Roman"/>
          <w:b/>
          <w:sz w:val="24"/>
          <w:szCs w:val="24"/>
        </w:rPr>
      </w:pPr>
      <w:r w:rsidRPr="00492C72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1439BC" w:rsidRPr="001439BC" w:rsidRDefault="001439BC" w:rsidP="00143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BC">
        <w:rPr>
          <w:rFonts w:ascii="Times New Roman" w:hAnsi="Times New Roman" w:cs="Times New Roman"/>
          <w:sz w:val="24"/>
          <w:szCs w:val="24"/>
        </w:rPr>
        <w:t>- rytmiczny podział (na sylaby) nazw zabawek</w:t>
      </w:r>
    </w:p>
    <w:p w:rsidR="001439BC" w:rsidRPr="001439BC" w:rsidRDefault="001439BC" w:rsidP="00143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BC">
        <w:rPr>
          <w:rFonts w:ascii="Times New Roman" w:hAnsi="Times New Roman" w:cs="Times New Roman"/>
          <w:sz w:val="24"/>
          <w:szCs w:val="24"/>
        </w:rPr>
        <w:t>- liczenie w zakresie 4</w:t>
      </w:r>
    </w:p>
    <w:p w:rsidR="001439BC" w:rsidRPr="001439BC" w:rsidRDefault="001439BC" w:rsidP="00143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BC">
        <w:rPr>
          <w:rFonts w:ascii="Times New Roman" w:hAnsi="Times New Roman" w:cs="Times New Roman"/>
          <w:sz w:val="24"/>
          <w:szCs w:val="24"/>
        </w:rPr>
        <w:t>- segregowanie zabawek według ich rodzajów</w:t>
      </w:r>
    </w:p>
    <w:p w:rsidR="001439BC" w:rsidRPr="001439BC" w:rsidRDefault="001439BC" w:rsidP="00143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BC">
        <w:rPr>
          <w:rFonts w:ascii="Times New Roman" w:hAnsi="Times New Roman" w:cs="Times New Roman"/>
          <w:sz w:val="24"/>
          <w:szCs w:val="24"/>
        </w:rPr>
        <w:t>- stosowanie pojęć: najwięcej, najmniej, tyle samo, więcej, mniej</w:t>
      </w:r>
    </w:p>
    <w:p w:rsidR="001439BC" w:rsidRPr="001439BC" w:rsidRDefault="001439BC" w:rsidP="00143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BC">
        <w:rPr>
          <w:rFonts w:ascii="Times New Roman" w:hAnsi="Times New Roman" w:cs="Times New Roman"/>
          <w:sz w:val="24"/>
          <w:szCs w:val="24"/>
        </w:rPr>
        <w:t>- rozwijanie sprawności manualnej</w:t>
      </w:r>
    </w:p>
    <w:p w:rsidR="001439BC" w:rsidRP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  <w:r w:rsidRPr="001439BC"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492C72" w:rsidRPr="00492C72" w:rsidRDefault="00492C72" w:rsidP="001439BC">
      <w:pPr>
        <w:rPr>
          <w:rFonts w:ascii="Times New Roman" w:hAnsi="Times New Roman" w:cs="Times New Roman"/>
          <w:b/>
          <w:sz w:val="24"/>
          <w:szCs w:val="24"/>
        </w:rPr>
      </w:pPr>
      <w:r w:rsidRPr="00492C72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492C72" w:rsidRPr="0096137E" w:rsidRDefault="0096137E" w:rsidP="009613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137E">
        <w:rPr>
          <w:rFonts w:ascii="Times New Roman" w:hAnsi="Times New Roman" w:cs="Times New Roman"/>
          <w:sz w:val="24"/>
          <w:szCs w:val="24"/>
        </w:rPr>
        <w:t xml:space="preserve">Oglądanie zabawek. Rytmiczny podział (na sylaby) ich nazw. </w:t>
      </w:r>
    </w:p>
    <w:p w:rsidR="0096137E" w:rsidRPr="0096137E" w:rsidRDefault="0096137E" w:rsidP="0096137E">
      <w:pPr>
        <w:rPr>
          <w:rFonts w:ascii="Times New Roman" w:hAnsi="Times New Roman" w:cs="Times New Roman"/>
          <w:sz w:val="24"/>
          <w:szCs w:val="24"/>
        </w:rPr>
      </w:pPr>
      <w:r w:rsidRPr="0096137E">
        <w:rPr>
          <w:rFonts w:ascii="Times New Roman" w:hAnsi="Times New Roman" w:cs="Times New Roman"/>
          <w:sz w:val="24"/>
          <w:szCs w:val="24"/>
        </w:rPr>
        <w:t>Przygotowujemy zabawki: misie, lalki, samochody, piłki, klocki. Zamiast prawdziwych zabawek mogą być również ilustracje.</w:t>
      </w:r>
    </w:p>
    <w:p w:rsidR="0096137E" w:rsidRDefault="0096137E" w:rsidP="0096137E">
      <w:pPr>
        <w:rPr>
          <w:rFonts w:ascii="Times New Roman" w:hAnsi="Times New Roman" w:cs="Times New Roman"/>
          <w:sz w:val="24"/>
          <w:szCs w:val="24"/>
        </w:rPr>
      </w:pPr>
      <w:r w:rsidRPr="0096137E">
        <w:rPr>
          <w:rFonts w:ascii="Times New Roman" w:hAnsi="Times New Roman" w:cs="Times New Roman"/>
          <w:sz w:val="24"/>
          <w:szCs w:val="24"/>
        </w:rPr>
        <w:t xml:space="preserve">Dziecko dzieli na sylaby nazwy zabawek, łącząc te czynność z klaskaniem: lal-ki, mi-sie, </w:t>
      </w:r>
      <w:proofErr w:type="spellStart"/>
      <w:r w:rsidRPr="0096137E">
        <w:rPr>
          <w:rFonts w:ascii="Times New Roman" w:hAnsi="Times New Roman" w:cs="Times New Roman"/>
          <w:sz w:val="24"/>
          <w:szCs w:val="24"/>
        </w:rPr>
        <w:t>sa-mo-cho-dy</w:t>
      </w:r>
      <w:proofErr w:type="spellEnd"/>
      <w:r w:rsidRPr="0096137E">
        <w:rPr>
          <w:rFonts w:ascii="Times New Roman" w:hAnsi="Times New Roman" w:cs="Times New Roman"/>
          <w:sz w:val="24"/>
          <w:szCs w:val="24"/>
        </w:rPr>
        <w:t xml:space="preserve">, pił-ki, </w:t>
      </w:r>
      <w:proofErr w:type="spellStart"/>
      <w:r w:rsidRPr="0096137E">
        <w:rPr>
          <w:rFonts w:ascii="Times New Roman" w:hAnsi="Times New Roman" w:cs="Times New Roman"/>
          <w:sz w:val="24"/>
          <w:szCs w:val="24"/>
        </w:rPr>
        <w:t>klo-cki</w:t>
      </w:r>
      <w:proofErr w:type="spellEnd"/>
      <w:r w:rsidRPr="009613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37E" w:rsidRDefault="0096137E" w:rsidP="00961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42515" cy="907676"/>
            <wp:effectExtent l="19050" t="0" r="0" b="0"/>
            <wp:docPr id="1" name="Obraz 0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062" cy="90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29816" cy="1268769"/>
            <wp:effectExtent l="19050" t="0" r="8434" b="0"/>
            <wp:docPr id="2" name="Obraz 1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723" cy="12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4E8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BE4E8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56447" cy="1156447"/>
            <wp:effectExtent l="19050" t="0" r="5603" b="0"/>
            <wp:docPr id="7" name="Obraz 6" descr="pobran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5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691" cy="115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E" w:rsidRDefault="0096137E" w:rsidP="00961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57400" cy="1424940"/>
            <wp:effectExtent l="19050" t="0" r="0" b="0"/>
            <wp:docPr id="4" name="Obraz 3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4E8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00200" cy="1463040"/>
            <wp:effectExtent l="19050" t="0" r="0" b="0"/>
            <wp:docPr id="6" name="Obraz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7E" w:rsidRDefault="0096137E" w:rsidP="0096137E">
      <w:pPr>
        <w:rPr>
          <w:rFonts w:ascii="Times New Roman" w:hAnsi="Times New Roman" w:cs="Times New Roman"/>
          <w:sz w:val="24"/>
          <w:szCs w:val="24"/>
        </w:rPr>
      </w:pPr>
    </w:p>
    <w:p w:rsidR="0096137E" w:rsidRDefault="0096137E" w:rsidP="009613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Liczenie zabawek</w:t>
      </w:r>
    </w:p>
    <w:p w:rsidR="00BE4E80" w:rsidRDefault="00BE4E80" w:rsidP="00BE4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liczy przedstawione na obrazkach zabawki, np. jedna piłka, dwa klocki, dwie lalki, trzy  misie, cztery samochody.</w:t>
      </w:r>
    </w:p>
    <w:p w:rsidR="00FF7F41" w:rsidRDefault="00FF7F41" w:rsidP="00BE4E80">
      <w:pPr>
        <w:rPr>
          <w:rFonts w:ascii="Times New Roman" w:hAnsi="Times New Roman" w:cs="Times New Roman"/>
          <w:sz w:val="24"/>
          <w:szCs w:val="24"/>
        </w:rPr>
      </w:pPr>
    </w:p>
    <w:p w:rsidR="00FF7F41" w:rsidRDefault="00FF7F41" w:rsidP="00BE4E80">
      <w:pPr>
        <w:rPr>
          <w:rFonts w:ascii="Times New Roman" w:hAnsi="Times New Roman" w:cs="Times New Roman"/>
          <w:sz w:val="24"/>
          <w:szCs w:val="24"/>
        </w:rPr>
      </w:pPr>
    </w:p>
    <w:p w:rsidR="00BE4E80" w:rsidRDefault="00BE4E80" w:rsidP="00BE4E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E80">
        <w:rPr>
          <w:rFonts w:ascii="Times New Roman" w:hAnsi="Times New Roman" w:cs="Times New Roman"/>
          <w:sz w:val="24"/>
          <w:szCs w:val="24"/>
        </w:rPr>
        <w:lastRenderedPageBreak/>
        <w:t xml:space="preserve">Segregowanie zabawek według ich rodzajów. </w:t>
      </w:r>
    </w:p>
    <w:p w:rsidR="00BE4E80" w:rsidRDefault="00BE4E80" w:rsidP="00BE4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tej zabawy </w:t>
      </w:r>
      <w:r w:rsidR="00FF7F41">
        <w:rPr>
          <w:rFonts w:ascii="Times New Roman" w:hAnsi="Times New Roman" w:cs="Times New Roman"/>
          <w:sz w:val="24"/>
          <w:szCs w:val="24"/>
        </w:rPr>
        <w:t>potrzebować</w:t>
      </w:r>
      <w:r>
        <w:rPr>
          <w:rFonts w:ascii="Times New Roman" w:hAnsi="Times New Roman" w:cs="Times New Roman"/>
          <w:sz w:val="24"/>
          <w:szCs w:val="24"/>
        </w:rPr>
        <w:t xml:space="preserve"> będziemy prawdziwych zabawek (klocki, piłki, lalki, samochody</w:t>
      </w:r>
      <w:r w:rsidR="001439BC">
        <w:rPr>
          <w:rFonts w:ascii="Times New Roman" w:hAnsi="Times New Roman" w:cs="Times New Roman"/>
          <w:sz w:val="24"/>
          <w:szCs w:val="24"/>
        </w:rPr>
        <w:t>, misie</w:t>
      </w:r>
      <w:r>
        <w:rPr>
          <w:rFonts w:ascii="Times New Roman" w:hAnsi="Times New Roman" w:cs="Times New Roman"/>
          <w:sz w:val="24"/>
          <w:szCs w:val="24"/>
        </w:rPr>
        <w:t>). Dziecko umieszcza zabawki we wskazanym przez Rodzica miejscu</w:t>
      </w:r>
      <w:r w:rsidRPr="00BE4E80">
        <w:rPr>
          <w:rFonts w:ascii="Times New Roman" w:hAnsi="Times New Roman" w:cs="Times New Roman"/>
          <w:sz w:val="24"/>
          <w:szCs w:val="24"/>
        </w:rPr>
        <w:t xml:space="preserve"> według rodzajów</w:t>
      </w:r>
      <w:r>
        <w:rPr>
          <w:rFonts w:ascii="Times New Roman" w:hAnsi="Times New Roman" w:cs="Times New Roman"/>
          <w:sz w:val="24"/>
          <w:szCs w:val="24"/>
        </w:rPr>
        <w:t xml:space="preserve"> (tutaj lalki, tutaj samochody, tutaj klocki, tutaj piłki</w:t>
      </w:r>
      <w:r w:rsidR="001439BC">
        <w:rPr>
          <w:rFonts w:ascii="Times New Roman" w:hAnsi="Times New Roman" w:cs="Times New Roman"/>
          <w:sz w:val="24"/>
          <w:szCs w:val="24"/>
        </w:rPr>
        <w:t xml:space="preserve">, najlepiej, aby zabawki każdego rodzaju były w </w:t>
      </w:r>
      <w:r w:rsidR="00FF7F41">
        <w:rPr>
          <w:rFonts w:ascii="Times New Roman" w:hAnsi="Times New Roman" w:cs="Times New Roman"/>
          <w:sz w:val="24"/>
          <w:szCs w:val="24"/>
        </w:rPr>
        <w:t>różnych</w:t>
      </w:r>
      <w:r w:rsidR="001439BC">
        <w:rPr>
          <w:rFonts w:ascii="Times New Roman" w:hAnsi="Times New Roman" w:cs="Times New Roman"/>
          <w:sz w:val="24"/>
          <w:szCs w:val="24"/>
        </w:rPr>
        <w:t xml:space="preserve"> ilościach, np. 1 piłka, 2 lalki, 3 samochody, 3 misie, 4 klocki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4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Następnie dziecko liczy zabawki każdego rodzaju i </w:t>
      </w:r>
      <w:r w:rsidRPr="00BE4E80">
        <w:rPr>
          <w:rFonts w:ascii="Times New Roman" w:hAnsi="Times New Roman" w:cs="Times New Roman"/>
          <w:sz w:val="24"/>
          <w:szCs w:val="24"/>
        </w:rPr>
        <w:t>umi</w:t>
      </w:r>
      <w:r>
        <w:rPr>
          <w:rFonts w:ascii="Times New Roman" w:hAnsi="Times New Roman" w:cs="Times New Roman"/>
          <w:sz w:val="24"/>
          <w:szCs w:val="24"/>
        </w:rPr>
        <w:t>eszcza przy nich</w:t>
      </w:r>
      <w:r w:rsidRPr="00BE4E80">
        <w:rPr>
          <w:rFonts w:ascii="Times New Roman" w:hAnsi="Times New Roman" w:cs="Times New Roman"/>
          <w:sz w:val="24"/>
          <w:szCs w:val="24"/>
        </w:rPr>
        <w:t xml:space="preserve"> karton</w:t>
      </w:r>
      <w:r>
        <w:rPr>
          <w:rFonts w:ascii="Times New Roman" w:hAnsi="Times New Roman" w:cs="Times New Roman"/>
          <w:sz w:val="24"/>
          <w:szCs w:val="24"/>
        </w:rPr>
        <w:t>iki z odpowiednią liczbą kropek</w:t>
      </w:r>
      <w:r w:rsidRPr="00BE4E80">
        <w:rPr>
          <w:rFonts w:ascii="Times New Roman" w:hAnsi="Times New Roman" w:cs="Times New Roman"/>
          <w:sz w:val="24"/>
          <w:szCs w:val="24"/>
        </w:rPr>
        <w:t>.</w:t>
      </w:r>
    </w:p>
    <w:p w:rsidR="00BE4E80" w:rsidRDefault="00BE4E80" w:rsidP="00BE4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54610</wp:posOffset>
            </wp:positionV>
            <wp:extent cx="706755" cy="739140"/>
            <wp:effectExtent l="19050" t="0" r="0" b="0"/>
            <wp:wrapNone/>
            <wp:docPr id="12" name="Obraz 10" descr="pobran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9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59055</wp:posOffset>
            </wp:positionV>
            <wp:extent cx="666750" cy="752475"/>
            <wp:effectExtent l="19050" t="0" r="0" b="0"/>
            <wp:wrapNone/>
            <wp:docPr id="10" name="Obraz 9" descr="pobran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8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934085</wp:posOffset>
            </wp:positionH>
            <wp:positionV relativeFrom="paragraph">
              <wp:posOffset>635</wp:posOffset>
            </wp:positionV>
            <wp:extent cx="706755" cy="806450"/>
            <wp:effectExtent l="19050" t="0" r="0" b="0"/>
            <wp:wrapNone/>
            <wp:docPr id="9" name="Obraz 8" descr="pobran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7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09625" cy="904875"/>
            <wp:effectExtent l="19050" t="0" r="9525" b="0"/>
            <wp:docPr id="8" name="Obraz 7" descr="pobran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6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E4E80" w:rsidRDefault="00BE4E80" w:rsidP="00BE4E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E8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równywanie liczebności zabawek</w:t>
      </w:r>
    </w:p>
    <w:p w:rsidR="00BE4E80" w:rsidRDefault="00BE4E80" w:rsidP="00BE4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wskazuje miejsce</w:t>
      </w:r>
      <w:r w:rsidRPr="00BE4E80">
        <w:rPr>
          <w:rFonts w:ascii="Times New Roman" w:hAnsi="Times New Roman" w:cs="Times New Roman"/>
          <w:sz w:val="24"/>
          <w:szCs w:val="24"/>
        </w:rPr>
        <w:t xml:space="preserve"> z największą liczbą zabawek (</w:t>
      </w:r>
      <w:r w:rsidR="001439BC">
        <w:rPr>
          <w:rFonts w:ascii="Times New Roman" w:hAnsi="Times New Roman" w:cs="Times New Roman"/>
          <w:sz w:val="24"/>
          <w:szCs w:val="24"/>
        </w:rPr>
        <w:t>np. klocki</w:t>
      </w:r>
      <w:r w:rsidRPr="00BE4E80">
        <w:rPr>
          <w:rFonts w:ascii="Times New Roman" w:hAnsi="Times New Roman" w:cs="Times New Roman"/>
          <w:sz w:val="24"/>
          <w:szCs w:val="24"/>
        </w:rPr>
        <w:t>), a potem – z najm</w:t>
      </w:r>
      <w:r w:rsidR="001439BC">
        <w:rPr>
          <w:rFonts w:ascii="Times New Roman" w:hAnsi="Times New Roman" w:cs="Times New Roman"/>
          <w:sz w:val="24"/>
          <w:szCs w:val="24"/>
        </w:rPr>
        <w:t>niejszą liczbą zabawek (np. piłka)</w:t>
      </w:r>
      <w:r w:rsidRPr="00BE4E80">
        <w:rPr>
          <w:rFonts w:ascii="Times New Roman" w:hAnsi="Times New Roman" w:cs="Times New Roman"/>
          <w:sz w:val="24"/>
          <w:szCs w:val="24"/>
        </w:rPr>
        <w:t>. Po</w:t>
      </w:r>
      <w:r w:rsidR="001439BC">
        <w:rPr>
          <w:rFonts w:ascii="Times New Roman" w:hAnsi="Times New Roman" w:cs="Times New Roman"/>
          <w:sz w:val="24"/>
          <w:szCs w:val="24"/>
        </w:rPr>
        <w:t>równują liczbę misiów i lalek</w:t>
      </w:r>
      <w:r w:rsidRPr="00BE4E80">
        <w:rPr>
          <w:rFonts w:ascii="Times New Roman" w:hAnsi="Times New Roman" w:cs="Times New Roman"/>
          <w:sz w:val="24"/>
          <w:szCs w:val="24"/>
        </w:rPr>
        <w:t xml:space="preserve">; misiów </w:t>
      </w:r>
      <w:r w:rsidR="001439BC">
        <w:rPr>
          <w:rFonts w:ascii="Times New Roman" w:hAnsi="Times New Roman" w:cs="Times New Roman"/>
          <w:sz w:val="24"/>
          <w:szCs w:val="24"/>
        </w:rPr>
        <w:t>i piłek</w:t>
      </w:r>
      <w:r w:rsidRPr="00BE4E80">
        <w:rPr>
          <w:rFonts w:ascii="Times New Roman" w:hAnsi="Times New Roman" w:cs="Times New Roman"/>
          <w:sz w:val="24"/>
          <w:szCs w:val="24"/>
        </w:rPr>
        <w:t xml:space="preserve">; lalek i piłek; piłek i samochodów, </w:t>
      </w:r>
      <w:r w:rsidR="001439BC">
        <w:rPr>
          <w:rFonts w:ascii="Times New Roman" w:hAnsi="Times New Roman" w:cs="Times New Roman"/>
          <w:sz w:val="24"/>
          <w:szCs w:val="24"/>
        </w:rPr>
        <w:t xml:space="preserve">samochodów i klocków, samochodów i misiów, </w:t>
      </w:r>
      <w:r w:rsidRPr="00BE4E80">
        <w:rPr>
          <w:rFonts w:ascii="Times New Roman" w:hAnsi="Times New Roman" w:cs="Times New Roman"/>
          <w:sz w:val="24"/>
          <w:szCs w:val="24"/>
        </w:rPr>
        <w:t>określając, których zabawek jest mniej/więcej, o ile więcej/o ile mniej lub czy jest ich tyle samo.</w:t>
      </w:r>
    </w:p>
    <w:p w:rsidR="001439BC" w:rsidRDefault="00FF7F41" w:rsidP="00FF7F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Miś – kolorowanka</w:t>
      </w:r>
    </w:p>
    <w:p w:rsidR="00FF7F41" w:rsidRDefault="00FF7F41" w:rsidP="00FF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dziecka jest rysowanie misia po śladzie, a następnie pokolorowanie go według wzoru</w:t>
      </w:r>
      <w:r w:rsidRPr="00FF7F4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F41" w:rsidRPr="00FF7F41" w:rsidRDefault="00FF7F41" w:rsidP="00FF7F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z Rodzicem „Raz dwa trzy, Baba Jaga patrzy”</w:t>
      </w: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1439BC" w:rsidRDefault="001439BC" w:rsidP="001439BC">
      <w:pPr>
        <w:rPr>
          <w:rFonts w:ascii="Times New Roman" w:hAnsi="Times New Roman" w:cs="Times New Roman"/>
          <w:sz w:val="24"/>
          <w:szCs w:val="24"/>
        </w:rPr>
      </w:pPr>
    </w:p>
    <w:p w:rsidR="00FF7F41" w:rsidRDefault="00FF7F41" w:rsidP="001439BC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F7F41" w:rsidRPr="001439BC" w:rsidRDefault="00FF7F41" w:rsidP="0014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10885" cy="8229600"/>
            <wp:effectExtent l="19050" t="0" r="0" b="0"/>
            <wp:wrapSquare wrapText="bothSides"/>
            <wp:docPr id="15" name="Obraz 14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7F41" w:rsidRPr="001439BC" w:rsidSect="0029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77C9"/>
    <w:multiLevelType w:val="hybridMultilevel"/>
    <w:tmpl w:val="0D8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492C72"/>
    <w:rsid w:val="001439BC"/>
    <w:rsid w:val="00291E0E"/>
    <w:rsid w:val="00492C72"/>
    <w:rsid w:val="0096137E"/>
    <w:rsid w:val="00BE4E80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2020-06-01T14:44:00Z</dcterms:created>
  <dcterms:modified xsi:type="dcterms:W3CDTF">2020-06-01T15:57:00Z</dcterms:modified>
</cp:coreProperties>
</file>