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4A" w:rsidRPr="00706819" w:rsidRDefault="007068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6819">
        <w:rPr>
          <w:rFonts w:ascii="Times New Roman" w:hAnsi="Times New Roman" w:cs="Times New Roman"/>
          <w:sz w:val="24"/>
          <w:szCs w:val="24"/>
          <w:u w:val="single"/>
        </w:rPr>
        <w:t>10.04.2020</w:t>
      </w:r>
    </w:p>
    <w:p w:rsidR="00706819" w:rsidRPr="00706819" w:rsidRDefault="00706819">
      <w:pPr>
        <w:rPr>
          <w:rFonts w:ascii="Times New Roman" w:hAnsi="Times New Roman" w:cs="Times New Roman"/>
          <w:b/>
          <w:sz w:val="24"/>
          <w:szCs w:val="24"/>
        </w:rPr>
      </w:pPr>
      <w:r w:rsidRPr="00706819">
        <w:rPr>
          <w:rFonts w:ascii="Times New Roman" w:hAnsi="Times New Roman" w:cs="Times New Roman"/>
          <w:b/>
          <w:sz w:val="24"/>
          <w:szCs w:val="24"/>
        </w:rPr>
        <w:t>Temat</w:t>
      </w:r>
      <w:r w:rsidR="008F484C">
        <w:rPr>
          <w:rFonts w:ascii="Times New Roman" w:hAnsi="Times New Roman" w:cs="Times New Roman"/>
          <w:b/>
          <w:sz w:val="24"/>
          <w:szCs w:val="24"/>
        </w:rPr>
        <w:t xml:space="preserve">: Przygody wielkanocnego zajączka </w:t>
      </w:r>
    </w:p>
    <w:p w:rsidR="00706819" w:rsidRDefault="00706819">
      <w:pPr>
        <w:rPr>
          <w:rFonts w:ascii="Times New Roman" w:hAnsi="Times New Roman" w:cs="Times New Roman"/>
          <w:b/>
          <w:sz w:val="24"/>
          <w:szCs w:val="24"/>
        </w:rPr>
      </w:pPr>
      <w:r w:rsidRPr="00706819">
        <w:rPr>
          <w:rFonts w:ascii="Times New Roman" w:hAnsi="Times New Roman" w:cs="Times New Roman"/>
          <w:b/>
          <w:sz w:val="24"/>
          <w:szCs w:val="24"/>
        </w:rPr>
        <w:t xml:space="preserve">Cele zajęć: </w:t>
      </w:r>
    </w:p>
    <w:p w:rsidR="00CE4448" w:rsidRDefault="00CE4448" w:rsidP="00CE44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logicznego myślenia</w:t>
      </w:r>
    </w:p>
    <w:p w:rsidR="00CE4448" w:rsidRDefault="00CE4448" w:rsidP="00CE44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myślenia przyczynowo-skutkowego</w:t>
      </w:r>
    </w:p>
    <w:p w:rsidR="00CE4448" w:rsidRDefault="00CE4448" w:rsidP="00CE44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6F2264" w:rsidRDefault="006F2264" w:rsidP="00CE44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mowy, wzbogacanie słownictwa </w:t>
      </w:r>
    </w:p>
    <w:p w:rsidR="00CE4448" w:rsidRDefault="00CE4448" w:rsidP="002C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zapoznanie z zasadami uważnej i bezpiecznej zabawy w lany poniedziałek </w:t>
      </w:r>
    </w:p>
    <w:p w:rsidR="002C560F" w:rsidRDefault="002C560F" w:rsidP="002C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analizy i syntezy wzrokowej</w:t>
      </w:r>
    </w:p>
    <w:p w:rsidR="002C560F" w:rsidRDefault="002C560F" w:rsidP="006F2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6F2264" w:rsidRPr="00CE4448" w:rsidRDefault="006F2264" w:rsidP="00CE4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twórczej aktywności dziecka poprzez zajęcia techniczno-plastyczne </w:t>
      </w:r>
    </w:p>
    <w:p w:rsidR="00706819" w:rsidRDefault="00706819" w:rsidP="00CE4448">
      <w:pPr>
        <w:rPr>
          <w:rFonts w:ascii="Times New Roman" w:hAnsi="Times New Roman" w:cs="Times New Roman"/>
          <w:b/>
          <w:sz w:val="24"/>
          <w:szCs w:val="24"/>
        </w:rPr>
      </w:pPr>
      <w:r w:rsidRPr="00706819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706819" w:rsidRDefault="00706819" w:rsidP="007068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Rozwiązywanie zagadek</w:t>
      </w:r>
      <w:r w:rsidRPr="0070681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>W wielkanocnym koszyku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>Leżeć będą sobie.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 xml:space="preserve">Zanim je tam włożę, 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>Ślicznie je ozdobie. (pisanki)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ab/>
        <w:t>Tyle w koszyku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ab/>
        <w:t>Leży pisanek!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ab/>
        <w:t>A pośród nich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ab/>
        <w:t>Słodki, cukrowy … (baranek)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>Święta! Święta nadeszły!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>Wstawajmy! Już rano!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>Podzielimy się jajeczkiem,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>Bo dziś przecież … (Wielkanoc)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ab/>
        <w:t xml:space="preserve">Jeden taki dzień 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ab/>
        <w:t>W całym roku mamy,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ab/>
        <w:t>Że gdy nas obleją,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ab/>
        <w:t>To się nie gniewamy. (Śmigus Dyngus)</w:t>
      </w:r>
    </w:p>
    <w:p w:rsidR="00706819" w:rsidRPr="00706819" w:rsidRDefault="00706819" w:rsidP="00706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>Mały, żółty ptaszek</w:t>
      </w:r>
      <w:r w:rsidRPr="00706819">
        <w:rPr>
          <w:rFonts w:ascii="Times New Roman" w:hAnsi="Times New Roman" w:cs="Times New Roman"/>
          <w:sz w:val="24"/>
          <w:szCs w:val="24"/>
        </w:rPr>
        <w:br/>
        <w:t>z jajka się wykluwa,</w:t>
      </w:r>
      <w:r w:rsidRPr="00706819">
        <w:rPr>
          <w:rFonts w:ascii="Times New Roman" w:hAnsi="Times New Roman" w:cs="Times New Roman"/>
          <w:sz w:val="24"/>
          <w:szCs w:val="24"/>
        </w:rPr>
        <w:br/>
        <w:t>zamiast piór ma puszek,</w:t>
      </w:r>
      <w:r w:rsidRPr="00706819">
        <w:rPr>
          <w:rFonts w:ascii="Times New Roman" w:hAnsi="Times New Roman" w:cs="Times New Roman"/>
          <w:sz w:val="24"/>
          <w:szCs w:val="24"/>
        </w:rPr>
        <w:br/>
        <w:t>więc jeszcze nie fruwa. (kurczątko)</w:t>
      </w:r>
    </w:p>
    <w:p w:rsidR="00706819" w:rsidRDefault="00706819" w:rsidP="007068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06819">
        <w:rPr>
          <w:rFonts w:ascii="Times New Roman" w:hAnsi="Times New Roman" w:cs="Times New Roman"/>
          <w:sz w:val="24"/>
          <w:szCs w:val="24"/>
        </w:rPr>
        <w:t>Wyrośnięta pani,</w:t>
      </w:r>
      <w:r w:rsidRPr="00706819">
        <w:rPr>
          <w:rFonts w:ascii="Times New Roman" w:hAnsi="Times New Roman" w:cs="Times New Roman"/>
          <w:sz w:val="24"/>
          <w:szCs w:val="24"/>
        </w:rPr>
        <w:br/>
        <w:t>lukrem jest polana.</w:t>
      </w:r>
      <w:r w:rsidRPr="00706819">
        <w:rPr>
          <w:rFonts w:ascii="Times New Roman" w:hAnsi="Times New Roman" w:cs="Times New Roman"/>
          <w:sz w:val="24"/>
          <w:szCs w:val="24"/>
        </w:rPr>
        <w:br/>
        <w:t>Na świątecznym stole</w:t>
      </w:r>
      <w:r w:rsidRPr="00706819">
        <w:rPr>
          <w:rFonts w:ascii="Times New Roman" w:hAnsi="Times New Roman" w:cs="Times New Roman"/>
          <w:sz w:val="24"/>
          <w:szCs w:val="24"/>
        </w:rPr>
        <w:br/>
        <w:t>pyszni się od rana.</w:t>
      </w:r>
      <w:r>
        <w:rPr>
          <w:rFonts w:ascii="Times New Roman" w:hAnsi="Times New Roman" w:cs="Times New Roman"/>
          <w:sz w:val="24"/>
          <w:szCs w:val="24"/>
        </w:rPr>
        <w:t xml:space="preserve"> (baba wielkanocna)</w:t>
      </w:r>
    </w:p>
    <w:p w:rsidR="006F2264" w:rsidRDefault="006F2264" w:rsidP="007068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6F2264" w:rsidRDefault="006F2264" w:rsidP="007068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8F484C" w:rsidRDefault="008F484C" w:rsidP="008F4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84C" w:rsidRDefault="008F484C" w:rsidP="008F484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Recytacja przez rodzica wiersza M. Ledwoń „Zajączek”. Podczas recytacji dziecko</w:t>
      </w:r>
    </w:p>
    <w:p w:rsidR="008F484C" w:rsidRPr="008F484C" w:rsidRDefault="008F484C" w:rsidP="008F4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84C">
        <w:rPr>
          <w:rFonts w:ascii="Times New Roman" w:hAnsi="Times New Roman" w:cs="Times New Roman"/>
          <w:sz w:val="24"/>
          <w:szCs w:val="24"/>
        </w:rPr>
        <w:t xml:space="preserve"> wykonuje wymienione w treści utworu czynności. Na zakończenie (przy fragmencie: „Śmigus-dyngus – słychać krzyk! Psik, psik, psik! – zając znikł”) rodzic delikatnie oblewa dziecko wodą ;) </w:t>
      </w:r>
    </w:p>
    <w:p w:rsidR="008F484C" w:rsidRDefault="008F484C" w:rsidP="008F4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Skacze zajączek polną dróżką.</w:t>
      </w:r>
    </w:p>
    <w:p w:rsidR="008F484C" w:rsidRDefault="008F484C" w:rsidP="008F4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Tupie raz prawą, raz lewą nóżką.</w:t>
      </w:r>
    </w:p>
    <w:p w:rsidR="008F484C" w:rsidRDefault="008F484C" w:rsidP="008F4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Śmieszne jajeczko trzyma w swych łapkach.</w:t>
      </w:r>
    </w:p>
    <w:p w:rsidR="008F484C" w:rsidRDefault="008F484C" w:rsidP="008F4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nie jajeczko, ale sikawka!</w:t>
      </w:r>
    </w:p>
    <w:p w:rsidR="008F484C" w:rsidRDefault="008F484C" w:rsidP="008F4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Śmigus-dyngus! – słychać krzyk.</w:t>
      </w:r>
    </w:p>
    <w:p w:rsidR="008F484C" w:rsidRDefault="008F484C" w:rsidP="008F4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Psik, psik, psik! -  zając znikł!</w:t>
      </w:r>
    </w:p>
    <w:p w:rsidR="002C560F" w:rsidRDefault="002C560F" w:rsidP="008F4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84C" w:rsidRDefault="008F484C" w:rsidP="008F484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Przygody wielkanocnego zajączka – rozmowa kierowana na podstawie ilustracji </w:t>
      </w:r>
    </w:p>
    <w:p w:rsidR="008F484C" w:rsidRDefault="008F484C" w:rsidP="008F4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84C">
        <w:rPr>
          <w:rFonts w:ascii="Times New Roman" w:hAnsi="Times New Roman" w:cs="Times New Roman"/>
          <w:sz w:val="24"/>
          <w:szCs w:val="24"/>
        </w:rPr>
        <w:t>(ilustracje dostępne w załączniku</w:t>
      </w:r>
      <w:r w:rsidR="00AD1358">
        <w:rPr>
          <w:rFonts w:ascii="Times New Roman" w:hAnsi="Times New Roman" w:cs="Times New Roman"/>
          <w:sz w:val="24"/>
          <w:szCs w:val="24"/>
        </w:rPr>
        <w:t xml:space="preserve"> 1</w:t>
      </w:r>
      <w:r w:rsidRPr="008F484C">
        <w:rPr>
          <w:rFonts w:ascii="Times New Roman" w:hAnsi="Times New Roman" w:cs="Times New Roman"/>
          <w:sz w:val="24"/>
          <w:szCs w:val="24"/>
        </w:rPr>
        <w:t>)</w:t>
      </w:r>
    </w:p>
    <w:p w:rsidR="00F80907" w:rsidRDefault="008F484C" w:rsidP="008F4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prezentuje pierwszą ilustracje i prosi, aby dziecko opisało, co się na niej znajduje. </w:t>
      </w:r>
      <w:r w:rsidR="009113C1">
        <w:rPr>
          <w:rFonts w:ascii="Times New Roman" w:hAnsi="Times New Roman" w:cs="Times New Roman"/>
          <w:sz w:val="24"/>
          <w:szCs w:val="24"/>
        </w:rPr>
        <w:t xml:space="preserve">Następnie dziecko opowiada, co jego zdaniem może zdarzyć się później. Kiedy wyczerpią mu się pomysły, rodzic pokazuje kolejną ilustracje. Dziecko analizuje, co się stało. Rodzic dopytuje: </w:t>
      </w:r>
      <w:r w:rsidR="009113C1" w:rsidRPr="009113C1">
        <w:rPr>
          <w:rFonts w:ascii="Times New Roman" w:hAnsi="Times New Roman" w:cs="Times New Roman"/>
          <w:i/>
          <w:sz w:val="24"/>
          <w:szCs w:val="24"/>
        </w:rPr>
        <w:t>Dlaczego zając oblał wodą kolegę? Czy w lany poniedziałek można oblewać innych</w:t>
      </w:r>
      <w:r w:rsidR="009113C1">
        <w:rPr>
          <w:rFonts w:ascii="Times New Roman" w:hAnsi="Times New Roman" w:cs="Times New Roman"/>
          <w:i/>
          <w:sz w:val="24"/>
          <w:szCs w:val="24"/>
        </w:rPr>
        <w:t xml:space="preserve"> wodą</w:t>
      </w:r>
      <w:r w:rsidR="009113C1" w:rsidRPr="009113C1">
        <w:rPr>
          <w:rFonts w:ascii="Times New Roman" w:hAnsi="Times New Roman" w:cs="Times New Roman"/>
          <w:i/>
          <w:sz w:val="24"/>
          <w:szCs w:val="24"/>
        </w:rPr>
        <w:t xml:space="preserve"> z wiadra? Dlaczego nie powinno się tego robić? Jak myślisz, co było dalej</w:t>
      </w:r>
      <w:r w:rsidR="009113C1">
        <w:rPr>
          <w:rFonts w:ascii="Times New Roman" w:hAnsi="Times New Roman" w:cs="Times New Roman"/>
          <w:sz w:val="24"/>
          <w:szCs w:val="24"/>
        </w:rPr>
        <w:t>? Dziecko przedstawia swoją propozycje, po czym rodzic prezentuje trzecią ilustracje. Wspólnie opisują, co się na niej znajduje. Rodzic zadaje pytania</w:t>
      </w:r>
      <w:r w:rsidR="009113C1" w:rsidRPr="009113C1">
        <w:rPr>
          <w:rFonts w:ascii="Times New Roman" w:hAnsi="Times New Roman" w:cs="Times New Roman"/>
          <w:i/>
          <w:sz w:val="24"/>
          <w:szCs w:val="24"/>
        </w:rPr>
        <w:t>: Dlaczego zając leży w łóżku? Co spowodowało, że się rozchorował? Dlaczego zając trzymający marchewki ma spuszczone uszy i smutną minę? Czy twoim zdaniem tradycja oblewania woda innych jest zabawna? O czym trzeba pamiętać, aby dla wszystkich była to przyjemna i bezpieczna zabawa?</w:t>
      </w:r>
      <w:r w:rsidR="009113C1">
        <w:rPr>
          <w:rFonts w:ascii="Times New Roman" w:hAnsi="Times New Roman" w:cs="Times New Roman"/>
          <w:sz w:val="24"/>
          <w:szCs w:val="24"/>
        </w:rPr>
        <w:t xml:space="preserve"> Na </w:t>
      </w:r>
      <w:r w:rsidR="00F80907">
        <w:rPr>
          <w:rFonts w:ascii="Times New Roman" w:hAnsi="Times New Roman" w:cs="Times New Roman"/>
          <w:sz w:val="24"/>
          <w:szCs w:val="24"/>
        </w:rPr>
        <w:t>koniec rodzic pokazuje ostatnią</w:t>
      </w:r>
      <w:r w:rsidR="009113C1">
        <w:rPr>
          <w:rFonts w:ascii="Times New Roman" w:hAnsi="Times New Roman" w:cs="Times New Roman"/>
          <w:sz w:val="24"/>
          <w:szCs w:val="24"/>
        </w:rPr>
        <w:t xml:space="preserve"> ilustracje i wyjaśnia, że zajączki na szczęście się pogodziły i znalazły sposób na bezpieczną zabawę, oraz przypomina, aby w lany poniedziałek pamiętać o bezpieczeństwie.</w:t>
      </w:r>
    </w:p>
    <w:p w:rsidR="00F80907" w:rsidRDefault="00AF536A" w:rsidP="008F4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.4pt;margin-top:10.85pt;width:163.05pt;height:2in;flip:x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6" type="#_x0000_t32" style="position:absolute;margin-left:5.4pt;margin-top:19.35pt;width:168.35pt;height:113.3pt;flip:x y;z-index:251658240" o:connectortype="straight"/>
        </w:pict>
      </w:r>
      <w:r w:rsidR="00F8090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51529" cy="2151529"/>
            <wp:effectExtent l="19050" t="0" r="1121" b="0"/>
            <wp:docPr id="1" name="Obraz 0" descr="362091_1_x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2091_1_xn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263" cy="215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3C1">
        <w:rPr>
          <w:rFonts w:ascii="Times New Roman" w:hAnsi="Times New Roman" w:cs="Times New Roman"/>
          <w:sz w:val="24"/>
          <w:szCs w:val="24"/>
        </w:rPr>
        <w:t xml:space="preserve"> </w:t>
      </w:r>
      <w:r w:rsidR="00F80907">
        <w:rPr>
          <w:rFonts w:ascii="Times New Roman" w:hAnsi="Times New Roman" w:cs="Times New Roman"/>
          <w:sz w:val="24"/>
          <w:szCs w:val="24"/>
        </w:rPr>
        <w:t xml:space="preserve">    </w:t>
      </w:r>
      <w:r w:rsidR="00F80907">
        <w:rPr>
          <w:rFonts w:ascii="Times New Roman" w:hAnsi="Times New Roman" w:cs="Times New Roman"/>
          <w:noProof/>
          <w:color w:val="00B050"/>
          <w:sz w:val="24"/>
          <w:szCs w:val="24"/>
          <w:lang w:eastAsia="pl-PL"/>
        </w:rPr>
        <w:drawing>
          <wp:inline distT="0" distB="0" distL="0" distR="0">
            <wp:extent cx="2683809" cy="1545735"/>
            <wp:effectExtent l="19050" t="0" r="2241" b="0"/>
            <wp:docPr id="2" name="Obraz 1" descr="pol_pl_Pistolet-na-wode-ze-zbiornikiem-zielony-509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_pl_Pistolet-na-wode-ze-zbiornikiem-zielony-50976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932" cy="155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0F" w:rsidRPr="006F2264" w:rsidRDefault="00F80907" w:rsidP="002C560F">
      <w:pPr>
        <w:spacing w:after="0"/>
        <w:rPr>
          <w:rFonts w:ascii="Times New Roman" w:hAnsi="Times New Roman" w:cs="Times New Roman"/>
          <w:noProof/>
          <w:color w:val="00B050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  <w:lang w:eastAsia="pl-PL"/>
        </w:rPr>
        <w:t xml:space="preserve">                                       </w:t>
      </w:r>
      <w:r w:rsidR="002C560F">
        <w:rPr>
          <w:rFonts w:ascii="Times New Roman" w:hAnsi="Times New Roman" w:cs="Times New Roman"/>
          <w:noProof/>
          <w:color w:val="00B050"/>
          <w:sz w:val="24"/>
          <w:szCs w:val="24"/>
          <w:lang w:eastAsia="pl-PL"/>
        </w:rPr>
        <w:drawing>
          <wp:inline distT="0" distB="0" distL="0" distR="0">
            <wp:extent cx="1521789" cy="1425388"/>
            <wp:effectExtent l="19050" t="0" r="2211" b="0"/>
            <wp:docPr id="7" name="Obraz 5" descr="70f16d7c411791ca342cbbc58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f16d7c411791ca342cbbc589d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9139" cy="142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264">
        <w:rPr>
          <w:rFonts w:ascii="Times New Roman" w:hAnsi="Times New Roman" w:cs="Times New Roman"/>
          <w:noProof/>
          <w:color w:val="00B050"/>
          <w:sz w:val="24"/>
          <w:szCs w:val="24"/>
          <w:lang w:eastAsia="pl-PL"/>
        </w:rPr>
        <w:t xml:space="preserve">         </w:t>
      </w:r>
    </w:p>
    <w:p w:rsidR="002C560F" w:rsidRDefault="002C560F" w:rsidP="002C56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Zajączek – składanie w całość obrazka </w:t>
      </w:r>
      <w:r w:rsidRPr="002C560F">
        <w:rPr>
          <w:rFonts w:ascii="Times New Roman" w:hAnsi="Times New Roman" w:cs="Times New Roman"/>
          <w:sz w:val="24"/>
          <w:szCs w:val="24"/>
        </w:rPr>
        <w:t xml:space="preserve">pociętego na części </w:t>
      </w:r>
      <w:r w:rsidR="00BA50C3">
        <w:rPr>
          <w:rFonts w:ascii="Times New Roman" w:hAnsi="Times New Roman" w:cs="Times New Roman"/>
          <w:sz w:val="24"/>
          <w:szCs w:val="24"/>
        </w:rPr>
        <w:t>(w załączniku</w:t>
      </w:r>
      <w:r w:rsidR="00AD1358">
        <w:rPr>
          <w:rFonts w:ascii="Times New Roman" w:hAnsi="Times New Roman" w:cs="Times New Roman"/>
          <w:sz w:val="24"/>
          <w:szCs w:val="24"/>
        </w:rPr>
        <w:t xml:space="preserve"> 2</w:t>
      </w:r>
      <w:r w:rsidR="00BA50C3">
        <w:rPr>
          <w:rFonts w:ascii="Times New Roman" w:hAnsi="Times New Roman" w:cs="Times New Roman"/>
          <w:sz w:val="24"/>
          <w:szCs w:val="24"/>
        </w:rPr>
        <w:t>)</w:t>
      </w:r>
    </w:p>
    <w:p w:rsidR="002C560F" w:rsidRPr="002C560F" w:rsidRDefault="002C560F" w:rsidP="002C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wydrukować obrazek zajączka i pociąć go na kilka części</w:t>
      </w:r>
      <w:r w:rsidRPr="002C560F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Zadaniem dziecka</w:t>
      </w:r>
      <w:r w:rsidR="00BA5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560F" w:rsidRDefault="00BA50C3" w:rsidP="002C560F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j</w:t>
      </w:r>
      <w:r w:rsidR="002C560F">
        <w:rPr>
          <w:rFonts w:ascii="Times New Roman" w:hAnsi="Times New Roman" w:cs="Times New Roman"/>
          <w:noProof/>
          <w:sz w:val="24"/>
          <w:szCs w:val="24"/>
          <w:lang w:eastAsia="pl-PL"/>
        </w:rPr>
        <w:t>est ułożenie obrazka w całość</w:t>
      </w:r>
      <w:r w:rsidR="002C560F" w:rsidRPr="002C560F">
        <w:rPr>
          <w:rFonts w:ascii="Times New Roman" w:hAnsi="Times New Roman" w:cs="Times New Roman"/>
          <w:noProof/>
          <w:sz w:val="24"/>
          <w:szCs w:val="24"/>
          <w:lang w:eastAsia="pl-PL"/>
        </w:rPr>
        <w:sym w:font="Wingdings" w:char="F04A"/>
      </w:r>
    </w:p>
    <w:p w:rsidR="00BA50C3" w:rsidRDefault="00BA50C3" w:rsidP="002C560F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00341" w:rsidRDefault="00BA50C3" w:rsidP="00BA50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Zaproponuje także </w:t>
      </w:r>
      <w:r w:rsidR="0040034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wspólne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wykonanie pracy technicznej</w:t>
      </w:r>
      <w:r w:rsidR="0040034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– wielkanocnego zajączka </w:t>
      </w:r>
    </w:p>
    <w:p w:rsidR="00BA50C3" w:rsidRDefault="006F2264" w:rsidP="00400341">
      <w:pPr>
        <w:spacing w:after="0"/>
        <w:rPr>
          <w:noProof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 </w:t>
      </w:r>
      <w:r w:rsidR="00400341" w:rsidRPr="00400341">
        <w:rPr>
          <w:rFonts w:ascii="Times New Roman" w:hAnsi="Times New Roman" w:cs="Times New Roman"/>
          <w:noProof/>
          <w:sz w:val="24"/>
          <w:szCs w:val="24"/>
          <w:lang w:eastAsia="pl-PL"/>
        </w:rPr>
        <w:t>wykorzystaniem rolki po papierze, jednorazowego kubeczka bąd</w:t>
      </w:r>
      <w:r w:rsidR="00400341">
        <w:rPr>
          <w:rFonts w:ascii="Times New Roman" w:hAnsi="Times New Roman" w:cs="Times New Roman"/>
          <w:noProof/>
          <w:sz w:val="24"/>
          <w:szCs w:val="24"/>
          <w:lang w:eastAsia="pl-PL"/>
        </w:rPr>
        <w:t>ź talerzyków</w:t>
      </w:r>
      <w:r w:rsidR="00400341" w:rsidRPr="0040034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400341" w:rsidRPr="00400341">
        <w:rPr>
          <w:noProof/>
          <w:lang w:eastAsia="pl-PL"/>
        </w:rPr>
        <w:sym w:font="Wingdings" w:char="F04A"/>
      </w:r>
    </w:p>
    <w:p w:rsidR="006F2264" w:rsidRDefault="006F2264" w:rsidP="00400341">
      <w:pPr>
        <w:spacing w:after="0"/>
        <w:rPr>
          <w:noProof/>
          <w:lang w:eastAsia="pl-PL"/>
        </w:rPr>
      </w:pPr>
    </w:p>
    <w:p w:rsidR="00400341" w:rsidRPr="00400341" w:rsidRDefault="00400341" w:rsidP="00400341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18279" cy="1882522"/>
            <wp:effectExtent l="19050" t="0" r="1121" b="0"/>
            <wp:docPr id="8" name="Obraz 7" descr="zajaczek-z-rolek-3-1024x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jaczek-z-rolek-3-1024x68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1391" cy="188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264" w:rsidRDefault="006F2264" w:rsidP="002C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60F" w:rsidRDefault="00400341" w:rsidP="002C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wykonania zajączka z rolek będą nam potrzebne również: kolorowy papier (do obklejenia rolki, do zrobienia uszu i łapek zajączka – dowolne kolory, według uznania;), klej, nożyczki, kreatywne oczka, kreatywne druciki (do zrobienia wąsów), mały pomponik (do zrobienia noska); oczka możemy również namalować flamastrem, pomponik zastąpić kawałkiem waty, a wąsy zrobić możemy ze skręconych, niewielkich pasków papieru</w:t>
      </w:r>
      <w:r w:rsidRPr="0040034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00341" w:rsidRDefault="00400341" w:rsidP="002C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341" w:rsidRDefault="00400341" w:rsidP="002C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10703" cy="1808032"/>
            <wp:effectExtent l="19050" t="0" r="0" b="0"/>
            <wp:docPr id="9" name="Obraz 8" descr="14zajaczek-z-papierowego-talerzyk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zajaczek-z-papierowego-talerzyka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544" cy="180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264" w:rsidRDefault="006F2264" w:rsidP="002C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341" w:rsidRDefault="00400341" w:rsidP="002C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wykonania zajączka z talerzyków potrzebne nam będą również: nożyczki, klej, kreatywne oczka (można też namalować flamastrem), pomponik (bądź wata) oraz czarny flamaster (do narysowania wąsów i buzi)</w:t>
      </w:r>
    </w:p>
    <w:p w:rsidR="00400341" w:rsidRDefault="00400341" w:rsidP="002C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341" w:rsidRDefault="00400341" w:rsidP="002C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455209" cy="1790857"/>
            <wp:effectExtent l="19050" t="0" r="2241" b="0"/>
            <wp:docPr id="10" name="Obraz 9" descr="2222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0_big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1762" cy="179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264" w:rsidRDefault="006F2264" w:rsidP="002C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341" w:rsidRDefault="00400341" w:rsidP="002C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zaś wykonać zajączka </w:t>
      </w:r>
      <w:r w:rsidR="006F226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jednorazowego kubeczka (plastikowego czy papierowego) potrzebne nam będą:</w:t>
      </w:r>
      <w:r w:rsidR="006F2264">
        <w:rPr>
          <w:rFonts w:ascii="Times New Roman" w:hAnsi="Times New Roman" w:cs="Times New Roman"/>
          <w:sz w:val="24"/>
          <w:szCs w:val="24"/>
        </w:rPr>
        <w:t xml:space="preserve"> biały i różowy papier (do wykonania uszu i nosa), oczka kreatywne (można też namalować flamastrem), białe druciki kreatywne (lub białe wąskie paski papieru)  do zrobienia wąsów, czarny flamaster do namalowania buzi oraz klej </w:t>
      </w:r>
      <w:r w:rsidR="006F2264" w:rsidRPr="006F2264">
        <w:rPr>
          <w:rFonts w:ascii="Times New Roman" w:hAnsi="Times New Roman" w:cs="Times New Roman"/>
          <w:sz w:val="24"/>
          <w:szCs w:val="24"/>
        </w:rPr>
        <w:sym w:font="Wingdings" w:char="F04A"/>
      </w:r>
      <w:r w:rsidR="006F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264" w:rsidRPr="002C560F" w:rsidRDefault="006F2264" w:rsidP="002C5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60F" w:rsidRPr="002C560F" w:rsidRDefault="002C560F" w:rsidP="002C56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60F">
        <w:rPr>
          <w:rFonts w:ascii="Times New Roman" w:hAnsi="Times New Roman" w:cs="Times New Roman"/>
          <w:sz w:val="24"/>
          <w:szCs w:val="24"/>
        </w:rPr>
        <w:t>Zabawa „Kicające zajączki”. Dziecko-zajączek porusza się po pokoju w rytm</w:t>
      </w:r>
    </w:p>
    <w:p w:rsidR="002C560F" w:rsidRPr="00F80907" w:rsidRDefault="002C560F" w:rsidP="002C5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907">
        <w:rPr>
          <w:rFonts w:ascii="Times New Roman" w:hAnsi="Times New Roman" w:cs="Times New Roman"/>
          <w:sz w:val="24"/>
          <w:szCs w:val="24"/>
        </w:rPr>
        <w:t xml:space="preserve"> dowolnej skocznej</w:t>
      </w:r>
      <w:r>
        <w:rPr>
          <w:rFonts w:ascii="Times New Roman" w:hAnsi="Times New Roman" w:cs="Times New Roman"/>
          <w:sz w:val="24"/>
          <w:szCs w:val="24"/>
        </w:rPr>
        <w:t xml:space="preserve"> muzyki (kica</w:t>
      </w:r>
      <w:r w:rsidRPr="00F80907">
        <w:rPr>
          <w:rFonts w:ascii="Times New Roman" w:hAnsi="Times New Roman" w:cs="Times New Roman"/>
          <w:sz w:val="24"/>
          <w:szCs w:val="24"/>
        </w:rPr>
        <w:t xml:space="preserve"> po wiosennej łące).</w:t>
      </w:r>
      <w:r>
        <w:rPr>
          <w:rFonts w:ascii="Times New Roman" w:hAnsi="Times New Roman" w:cs="Times New Roman"/>
          <w:sz w:val="24"/>
          <w:szCs w:val="24"/>
        </w:rPr>
        <w:t xml:space="preserve"> Na hasło: J</w:t>
      </w:r>
      <w:r w:rsidRPr="00F80907">
        <w:rPr>
          <w:rFonts w:ascii="Times New Roman" w:hAnsi="Times New Roman" w:cs="Times New Roman"/>
          <w:sz w:val="24"/>
          <w:szCs w:val="24"/>
        </w:rPr>
        <w:t>astrząb</w:t>
      </w:r>
      <w:r>
        <w:rPr>
          <w:rFonts w:ascii="Times New Roman" w:hAnsi="Times New Roman" w:cs="Times New Roman"/>
          <w:sz w:val="24"/>
          <w:szCs w:val="24"/>
        </w:rPr>
        <w:t>! zwija się w kłębuszek (chowa do norki) i odpoczywa. Zabawę powtarzamy kilka razy</w:t>
      </w:r>
      <w:r w:rsidRPr="00F80907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C560F" w:rsidRPr="00BA50C3" w:rsidRDefault="002C560F" w:rsidP="00BA50C3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C560F" w:rsidRDefault="002C560F" w:rsidP="002C560F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F80907" w:rsidRPr="00F80907" w:rsidRDefault="002C560F" w:rsidP="00F809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0907" w:rsidRPr="00F80907" w:rsidSect="002D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1D22"/>
    <w:multiLevelType w:val="hybridMultilevel"/>
    <w:tmpl w:val="E9BE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C2AF4"/>
    <w:multiLevelType w:val="hybridMultilevel"/>
    <w:tmpl w:val="E9BE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706819"/>
    <w:rsid w:val="000449EB"/>
    <w:rsid w:val="002C560F"/>
    <w:rsid w:val="002D3B4A"/>
    <w:rsid w:val="00400341"/>
    <w:rsid w:val="006F2264"/>
    <w:rsid w:val="00706819"/>
    <w:rsid w:val="008068F8"/>
    <w:rsid w:val="008F484C"/>
    <w:rsid w:val="009113C1"/>
    <w:rsid w:val="00A9380B"/>
    <w:rsid w:val="00AD1358"/>
    <w:rsid w:val="00AF536A"/>
    <w:rsid w:val="00BA50C3"/>
    <w:rsid w:val="00CE4448"/>
    <w:rsid w:val="00F8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8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6</cp:revision>
  <dcterms:created xsi:type="dcterms:W3CDTF">2020-04-09T07:13:00Z</dcterms:created>
  <dcterms:modified xsi:type="dcterms:W3CDTF">2020-04-09T10:17:00Z</dcterms:modified>
</cp:coreProperties>
</file>