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09" w:rsidRPr="00753EA0" w:rsidRDefault="00753EA0">
      <w:pPr>
        <w:rPr>
          <w:rFonts w:ascii="Times New Roman" w:hAnsi="Times New Roman" w:cs="Times New Roman"/>
          <w:sz w:val="24"/>
          <w:szCs w:val="24"/>
          <w:u w:val="single"/>
        </w:rPr>
      </w:pPr>
      <w:r w:rsidRPr="00753EA0">
        <w:rPr>
          <w:rFonts w:ascii="Times New Roman" w:hAnsi="Times New Roman" w:cs="Times New Roman"/>
          <w:sz w:val="24"/>
          <w:szCs w:val="24"/>
          <w:u w:val="single"/>
        </w:rPr>
        <w:t>17.04.2020</w:t>
      </w:r>
    </w:p>
    <w:p w:rsidR="00753EA0" w:rsidRPr="00753EA0" w:rsidRDefault="00753EA0">
      <w:pPr>
        <w:rPr>
          <w:rFonts w:ascii="Times New Roman" w:hAnsi="Times New Roman" w:cs="Times New Roman"/>
          <w:b/>
          <w:sz w:val="24"/>
          <w:szCs w:val="24"/>
        </w:rPr>
      </w:pPr>
      <w:r w:rsidRPr="00753EA0">
        <w:rPr>
          <w:rFonts w:ascii="Times New Roman" w:hAnsi="Times New Roman" w:cs="Times New Roman"/>
          <w:b/>
          <w:sz w:val="24"/>
          <w:szCs w:val="24"/>
        </w:rPr>
        <w:t>Temat:</w:t>
      </w:r>
      <w:r w:rsidR="00713786">
        <w:rPr>
          <w:rFonts w:ascii="Times New Roman" w:hAnsi="Times New Roman" w:cs="Times New Roman"/>
          <w:b/>
          <w:sz w:val="24"/>
          <w:szCs w:val="24"/>
        </w:rPr>
        <w:t xml:space="preserve"> Zwierzęta wiejskie i ich domy</w:t>
      </w:r>
    </w:p>
    <w:p w:rsidR="00753EA0" w:rsidRDefault="00753EA0">
      <w:pPr>
        <w:rPr>
          <w:rFonts w:ascii="Times New Roman" w:hAnsi="Times New Roman" w:cs="Times New Roman"/>
          <w:b/>
          <w:sz w:val="24"/>
          <w:szCs w:val="24"/>
        </w:rPr>
      </w:pPr>
      <w:r w:rsidRPr="00753EA0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5B6B7A" w:rsidRPr="005B6B7A" w:rsidRDefault="005B6B7A" w:rsidP="005B6B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B7A">
        <w:rPr>
          <w:rFonts w:ascii="Times New Roman" w:hAnsi="Times New Roman" w:cs="Times New Roman"/>
          <w:sz w:val="24"/>
          <w:szCs w:val="24"/>
        </w:rPr>
        <w:t>- ćwiczenia ortofoniczne</w:t>
      </w:r>
    </w:p>
    <w:p w:rsidR="005B6B7A" w:rsidRPr="005B6B7A" w:rsidRDefault="005B6B7A" w:rsidP="005B6B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B7A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5B6B7A" w:rsidRPr="005B6B7A" w:rsidRDefault="005B6B7A" w:rsidP="005B6B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B7A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5B6B7A" w:rsidRPr="005B6B7A" w:rsidRDefault="005B6B7A" w:rsidP="005B6B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B7A">
        <w:rPr>
          <w:rFonts w:ascii="Times New Roman" w:hAnsi="Times New Roman" w:cs="Times New Roman"/>
          <w:sz w:val="24"/>
          <w:szCs w:val="24"/>
        </w:rPr>
        <w:t>- zapoznanie z nazwami domów zwierząt wiejskich</w:t>
      </w:r>
    </w:p>
    <w:p w:rsidR="005B6B7A" w:rsidRPr="005B6B7A" w:rsidRDefault="005B6B7A" w:rsidP="005B6B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B7A">
        <w:rPr>
          <w:rFonts w:ascii="Times New Roman" w:hAnsi="Times New Roman" w:cs="Times New Roman"/>
          <w:sz w:val="24"/>
          <w:szCs w:val="24"/>
        </w:rPr>
        <w:t>- czytanie całościowe wyrazów</w:t>
      </w:r>
    </w:p>
    <w:p w:rsidR="005B6B7A" w:rsidRPr="005B6B7A" w:rsidRDefault="005B6B7A" w:rsidP="005B6B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B7A">
        <w:rPr>
          <w:rFonts w:ascii="Times New Roman" w:hAnsi="Times New Roman" w:cs="Times New Roman"/>
          <w:sz w:val="24"/>
          <w:szCs w:val="24"/>
        </w:rPr>
        <w:t>- ćwiczenia manualne</w:t>
      </w:r>
    </w:p>
    <w:p w:rsidR="005B6B7A" w:rsidRPr="005B6B7A" w:rsidRDefault="005B6B7A" w:rsidP="005B6B7A">
      <w:pPr>
        <w:rPr>
          <w:rFonts w:ascii="Times New Roman" w:hAnsi="Times New Roman" w:cs="Times New Roman"/>
          <w:sz w:val="24"/>
          <w:szCs w:val="24"/>
        </w:rPr>
      </w:pPr>
      <w:r w:rsidRPr="005B6B7A"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przy piosence oraz zabawę ruchową </w:t>
      </w:r>
    </w:p>
    <w:p w:rsidR="00753EA0" w:rsidRDefault="00753EA0" w:rsidP="005B6B7A">
      <w:pPr>
        <w:rPr>
          <w:rFonts w:ascii="Times New Roman" w:hAnsi="Times New Roman" w:cs="Times New Roman"/>
          <w:b/>
          <w:sz w:val="24"/>
          <w:szCs w:val="24"/>
        </w:rPr>
      </w:pPr>
      <w:r w:rsidRPr="00753EA0">
        <w:rPr>
          <w:rFonts w:ascii="Times New Roman" w:hAnsi="Times New Roman" w:cs="Times New Roman"/>
          <w:b/>
          <w:sz w:val="24"/>
          <w:szCs w:val="24"/>
        </w:rPr>
        <w:t>Przebieg zajęć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53EA0" w:rsidRPr="00C33DAC" w:rsidRDefault="00C33DAC" w:rsidP="00C33DAC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DAC">
        <w:rPr>
          <w:rFonts w:ascii="Times New Roman" w:hAnsi="Times New Roman" w:cs="Times New Roman"/>
          <w:sz w:val="24"/>
          <w:szCs w:val="24"/>
        </w:rPr>
        <w:t>„W zagrodzie Małgosi”  – zabawa ortofoniczna (E. Michałowska)</w:t>
      </w:r>
    </w:p>
    <w:p w:rsidR="00753EA0" w:rsidRPr="00C33DAC" w:rsidRDefault="00753EA0" w:rsidP="00C33DAC">
      <w:pPr>
        <w:jc w:val="both"/>
        <w:rPr>
          <w:rFonts w:ascii="Times New Roman" w:hAnsi="Times New Roman" w:cs="Times New Roman"/>
          <w:sz w:val="24"/>
          <w:szCs w:val="24"/>
        </w:rPr>
      </w:pPr>
      <w:r w:rsidRPr="00C33DAC">
        <w:rPr>
          <w:rFonts w:ascii="Times New Roman" w:hAnsi="Times New Roman" w:cs="Times New Roman"/>
          <w:sz w:val="24"/>
          <w:szCs w:val="24"/>
        </w:rPr>
        <w:t>Rodzic odczyt</w:t>
      </w:r>
      <w:r w:rsidR="00C33DAC" w:rsidRPr="00C33DAC">
        <w:rPr>
          <w:rFonts w:ascii="Times New Roman" w:hAnsi="Times New Roman" w:cs="Times New Roman"/>
          <w:sz w:val="24"/>
          <w:szCs w:val="24"/>
        </w:rPr>
        <w:t>uje wiersz. Gdy jest mowa o danym zwierzęciu, dziecko naśladuje jego głos.</w:t>
      </w:r>
    </w:p>
    <w:p w:rsidR="00C33DAC" w:rsidRPr="00C33DAC" w:rsidRDefault="00C33DAC" w:rsidP="00C33DA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Wieczorem w zagrodzie cioci</w:t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Małgosi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każde zwierzątko o jedzenie prosi.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Piesek szczeka: Hau, hau, hau.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Kotek miauczy: Miau, miau, miau.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Kura gdacze: Kod, ko, </w:t>
      </w:r>
      <w:proofErr w:type="spellStart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dak</w:t>
      </w:r>
      <w:proofErr w:type="spellEnd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Kaczka kwacze: Kwa, kwa, kwa.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Gąska gęga: </w:t>
      </w:r>
      <w:proofErr w:type="spellStart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Gę</w:t>
      </w:r>
      <w:proofErr w:type="spellEnd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gę</w:t>
      </w:r>
      <w:proofErr w:type="spellEnd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gę</w:t>
      </w:r>
      <w:proofErr w:type="spellEnd"/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Ona też chce najeść się.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Owca beczy: Be, be, be.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Koza meczy: me, me, me.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Indor gulgocze: Gul, gul, gul.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Krowa ryczy: Mu, mu, mu.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Konik parska: Prr, prr, prr.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 pies warczy: Wrr, wrr, wrr.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 tak gra orkiestra ta gra,</w:t>
      </w:r>
      <w:r w:rsidRPr="00C33DAC">
        <w:rPr>
          <w:rFonts w:ascii="Times New Roman" w:hAnsi="Times New Roman" w:cs="Times New Roman"/>
          <w:i/>
          <w:sz w:val="24"/>
          <w:szCs w:val="24"/>
        </w:rPr>
        <w:br/>
      </w:r>
      <w:r w:rsidRPr="00C33D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aż Małgosia jeść im da.</w:t>
      </w:r>
    </w:p>
    <w:p w:rsidR="00C33DAC" w:rsidRDefault="00C33DAC" w:rsidP="00753EA0">
      <w:pPr>
        <w:rPr>
          <w:rFonts w:ascii="Times New Roman" w:hAnsi="Times New Roman" w:cs="Times New Roman"/>
          <w:b/>
          <w:sz w:val="24"/>
          <w:szCs w:val="24"/>
        </w:rPr>
      </w:pPr>
    </w:p>
    <w:p w:rsidR="00C33DAC" w:rsidRPr="00E067C8" w:rsidRDefault="00E067C8" w:rsidP="00C33DA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67C8">
        <w:rPr>
          <w:rFonts w:ascii="Times New Roman" w:hAnsi="Times New Roman" w:cs="Times New Roman"/>
          <w:sz w:val="24"/>
          <w:szCs w:val="24"/>
        </w:rPr>
        <w:t>Wysłuchanie wiersza Iwony Fabiszewskiej „Domy zwierząt”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W chlewiku mieszka świnka,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korytko stoi tam,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a w budzie siedzi piesek;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nie lubi, gdy jest sam.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W kurniku kury gdaczą,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nocą na grzędach śpią,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a konie stoją w stajniach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lastRenderedPageBreak/>
        <w:t>i głośno czasem rżą.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A krowy? Pewnie wiecie,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obora to ich dom.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Gdy wrócą już z pastwiska,</w:t>
      </w:r>
    </w:p>
    <w:p w:rsidR="00E067C8" w:rsidRPr="00E067C8" w:rsidRDefault="00E067C8" w:rsidP="00E067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67C8">
        <w:rPr>
          <w:rFonts w:ascii="Times New Roman" w:hAnsi="Times New Roman" w:cs="Times New Roman"/>
          <w:i/>
          <w:sz w:val="24"/>
          <w:szCs w:val="24"/>
        </w:rPr>
        <w:t>tu muczą piosnkę swą.</w:t>
      </w:r>
    </w:p>
    <w:p w:rsidR="00C33DAC" w:rsidRDefault="00C33DAC" w:rsidP="00E067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67C8" w:rsidRPr="00E067C8" w:rsidRDefault="00E067C8" w:rsidP="00E067C8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wiersza:</w:t>
      </w:r>
    </w:p>
    <w:p w:rsidR="00E067C8" w:rsidRPr="0006234A" w:rsidRDefault="00E067C8" w:rsidP="00E067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234A">
        <w:rPr>
          <w:rFonts w:ascii="Times New Roman" w:hAnsi="Times New Roman" w:cs="Times New Roman"/>
          <w:sz w:val="24"/>
          <w:szCs w:val="24"/>
        </w:rPr>
        <w:t xml:space="preserve">- O jakich zwierzętach była mowa w wierszu? </w:t>
      </w:r>
    </w:p>
    <w:p w:rsidR="00E067C8" w:rsidRPr="0006234A" w:rsidRDefault="00E067C8" w:rsidP="00E067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234A">
        <w:rPr>
          <w:rFonts w:ascii="Times New Roman" w:hAnsi="Times New Roman" w:cs="Times New Roman"/>
          <w:sz w:val="24"/>
          <w:szCs w:val="24"/>
        </w:rPr>
        <w:t xml:space="preserve">- Jak nazywa się dom świnki (psa, konia, kury, krowy)? </w:t>
      </w:r>
    </w:p>
    <w:p w:rsidR="00E067C8" w:rsidRDefault="00E067C8" w:rsidP="00E067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234A">
        <w:rPr>
          <w:rFonts w:ascii="Times New Roman" w:hAnsi="Times New Roman" w:cs="Times New Roman"/>
          <w:sz w:val="24"/>
          <w:szCs w:val="24"/>
        </w:rPr>
        <w:t>- Jakie jeszcze inne zwierzęta oprócz kury mogą mieszkać w kurniku?</w:t>
      </w:r>
      <w:r w:rsidR="00DF7B1F">
        <w:rPr>
          <w:rFonts w:ascii="Times New Roman" w:hAnsi="Times New Roman" w:cs="Times New Roman"/>
          <w:sz w:val="24"/>
          <w:szCs w:val="24"/>
        </w:rPr>
        <w:t xml:space="preserve"> (koguty)</w:t>
      </w:r>
    </w:p>
    <w:p w:rsidR="0006234A" w:rsidRDefault="0006234A" w:rsidP="00E067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prezentuje następnie ilustracje domków poszczególnych zwierząt wymienionych </w:t>
      </w:r>
      <w:r w:rsidR="005B6B7A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w wierszu</w:t>
      </w:r>
      <w:r w:rsidRPr="0006234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6234A" w:rsidRDefault="0006234A" w:rsidP="00E067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234A" w:rsidRPr="0006234A" w:rsidRDefault="0006234A" w:rsidP="00E067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580" cy="1713483"/>
            <wp:effectExtent l="19050" t="0" r="0" b="0"/>
            <wp:docPr id="1" name="Obraz 0" descr="Biskupin_-_Pig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kupin_-_Pigst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233" cy="172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51960" cy="1532965"/>
            <wp:effectExtent l="19050" t="0" r="640" b="0"/>
            <wp:docPr id="2" name="Obraz 1" descr="0226684045da895a54f0425d0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6684045da895a54f0425d0a6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4909" cy="153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A0" w:rsidRDefault="005B6B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</w:t>
      </w:r>
      <w:r w:rsidR="000623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83282" cy="1643960"/>
            <wp:effectExtent l="19050" t="0" r="7468" b="0"/>
            <wp:docPr id="3" name="Obraz 2" descr="chlew_5153_223_237033.jpg.69ab891661af63b45ee682abb6157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ew_5153_223_237033.jpg.69ab891661af63b45ee682abb615753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286" cy="16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34A">
        <w:rPr>
          <w:rFonts w:ascii="Times New Roman" w:hAnsi="Times New Roman" w:cs="Times New Roman"/>
          <w:sz w:val="24"/>
          <w:szCs w:val="24"/>
        </w:rPr>
        <w:t xml:space="preserve">   </w:t>
      </w:r>
      <w:r w:rsidR="000623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3856" cy="1622892"/>
            <wp:effectExtent l="19050" t="0" r="7844" b="0"/>
            <wp:docPr id="4" name="Obraz 3" descr="Fotolia_3958787_swinie_koryto_3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3958787_swinie_koryto_30-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76" cy="162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Chlew – dom świń, z korytem, miejsce, gdzie świnie jedzą</w:t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6648" cy="1946648"/>
            <wp:effectExtent l="19050" t="0" r="0" b="0"/>
            <wp:docPr id="5" name="Obraz 4" descr="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954" cy="195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05419" cy="2003612"/>
            <wp:effectExtent l="19050" t="0" r="4481" b="0"/>
            <wp:docPr id="6" name="Obraz 5" descr="foto54f6ccc00c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4f6ccc00c50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200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Buda – dom psa</w:t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87438" cy="1940579"/>
            <wp:effectExtent l="19050" t="0" r="3362" b="0"/>
            <wp:docPr id="7" name="Obraz 6" descr="P10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856" cy="19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36376" cy="2922920"/>
            <wp:effectExtent l="19050" t="0" r="6724" b="0"/>
            <wp:docPr id="8" name="Obraz 7" descr="66f4d646214ebaa9e196df0dc41f651d-grze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f4d646214ebaa9e196df0dc41f651d-grzeda-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548" cy="292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1F" w:rsidRDefault="00DF7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81190" cy="1541859"/>
            <wp:effectExtent l="19050" t="0" r="0" b="0"/>
            <wp:docPr id="13" name="Obraz 12" descr="3_k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kur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9915" cy="15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Kurnik – dom kur, koguta </w:t>
      </w:r>
      <w:r w:rsidR="00DF7B1F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>grzędą, na której siedzą kury</w:t>
      </w:r>
      <w:r w:rsidR="00DF7B1F">
        <w:rPr>
          <w:rFonts w:ascii="Times New Roman" w:hAnsi="Times New Roman" w:cs="Times New Roman"/>
          <w:sz w:val="24"/>
          <w:szCs w:val="24"/>
        </w:rPr>
        <w:t xml:space="preserve"> i korytem paszowym</w:t>
      </w:r>
    </w:p>
    <w:p w:rsidR="00DF7B1F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6504" cy="1713559"/>
            <wp:effectExtent l="19050" t="0" r="4296" b="0"/>
            <wp:docPr id="9" name="Obraz 8" descr="stable-202048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ble-2020481_960_7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379" cy="171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25418" cy="1808243"/>
            <wp:effectExtent l="19050" t="0" r="0" b="0"/>
            <wp:docPr id="10" name="Obraz 9" descr="wizualizacje_1_mr_murator_s14s_stajnia_dla_6_koni_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ualizacje_1_mr_murator_s14s_stajnia_dla_6_koni_c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194" cy="18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Stajnia – dom koni</w:t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59107" cy="1694330"/>
            <wp:effectExtent l="19050" t="0" r="7843" b="0"/>
            <wp:docPr id="11" name="Obraz 10" descr="budynki-gospodarcze-2-domy-3-garaze-obora-nowe-metalowe-nowe-dlutowo-30418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ynki-gospodarcze-2-domy-3-garaze-obora-nowe-metalowe-nowe-dlutowo-3041849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18" cy="16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3650" cy="1900238"/>
            <wp:effectExtent l="19050" t="0" r="0" b="0"/>
            <wp:docPr id="12" name="Obraz 11" descr="Obora_Rec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ora_Reczn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163C" w:rsidRDefault="002E1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79862" cy="1859897"/>
            <wp:effectExtent l="19050" t="0" r="0" b="0"/>
            <wp:docPr id="14" name="Obraz 13" descr="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180" cy="18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4A" w:rsidRDefault="0006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Obora – dom krowy</w:t>
      </w:r>
    </w:p>
    <w:p w:rsidR="00BA55AD" w:rsidRDefault="00994316" w:rsidP="00B674BD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Czytanie całościowe wyrazów: krowa, pies, kot, kura</w:t>
      </w:r>
      <w:r w:rsidR="00BA55AD">
        <w:rPr>
          <w:rFonts w:ascii="Times New Roman" w:hAnsi="Times New Roman" w:cs="Times New Roman"/>
          <w:sz w:val="24"/>
          <w:szCs w:val="24"/>
        </w:rPr>
        <w:t xml:space="preserve"> (Metoda czytania globalnego</w:t>
      </w:r>
    </w:p>
    <w:p w:rsidR="00020691" w:rsidRPr="00BA55AD" w:rsidRDefault="00BA55AD" w:rsidP="00BA55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55AD">
        <w:rPr>
          <w:rFonts w:ascii="Times New Roman" w:hAnsi="Times New Roman" w:cs="Times New Roman"/>
          <w:sz w:val="24"/>
          <w:szCs w:val="24"/>
        </w:rPr>
        <w:t xml:space="preserve">Glena </w:t>
      </w:r>
      <w:r w:rsidR="00B674BD" w:rsidRPr="00BA55AD">
        <w:rPr>
          <w:rFonts w:ascii="Times New Roman" w:hAnsi="Times New Roman" w:cs="Times New Roman"/>
          <w:sz w:val="24"/>
          <w:szCs w:val="24"/>
        </w:rPr>
        <w:t>Domana)</w:t>
      </w:r>
    </w:p>
    <w:p w:rsidR="00994316" w:rsidRDefault="00994316" w:rsidP="0099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pokazuje dziecku kartoniki z napisanymi na nich wyrazami (na każdym kartoniku inny wyraz): krowa, pies, kot, kura, po kolei, odczytując jednocześnie te</w:t>
      </w:r>
      <w:r w:rsidR="003520B1">
        <w:rPr>
          <w:rFonts w:ascii="Times New Roman" w:hAnsi="Times New Roman" w:cs="Times New Roman"/>
          <w:sz w:val="24"/>
          <w:szCs w:val="24"/>
        </w:rPr>
        <w:t xml:space="preserve"> wyrazy. Pokazujemy kartonik z napisem, np., „krowa” i </w:t>
      </w:r>
      <w:r w:rsidR="003520B1" w:rsidRPr="00B674BD">
        <w:rPr>
          <w:rFonts w:ascii="Times New Roman" w:hAnsi="Times New Roman" w:cs="Times New Roman"/>
          <w:b/>
          <w:sz w:val="24"/>
          <w:szCs w:val="24"/>
        </w:rPr>
        <w:t>głośno czytamy sam wyraz</w:t>
      </w:r>
      <w:r w:rsidR="003520B1">
        <w:rPr>
          <w:rFonts w:ascii="Times New Roman" w:hAnsi="Times New Roman" w:cs="Times New Roman"/>
          <w:sz w:val="24"/>
          <w:szCs w:val="24"/>
        </w:rPr>
        <w:t xml:space="preserve"> (nie mówimy  np. „To jest krowa”). Najlepiej, aby kartoniki te, a jednocześnie zapisane na nich wydrukowane wyrazy, były dość spore (np. kartka A5 poziomo). Kiedy </w:t>
      </w:r>
      <w:r w:rsidR="00B674BD">
        <w:rPr>
          <w:rFonts w:ascii="Times New Roman" w:hAnsi="Times New Roman" w:cs="Times New Roman"/>
          <w:sz w:val="24"/>
          <w:szCs w:val="24"/>
        </w:rPr>
        <w:t xml:space="preserve">pokażemy i odczytamy dziecku te wyrazy, </w:t>
      </w:r>
      <w:r w:rsidR="003520B1">
        <w:rPr>
          <w:rFonts w:ascii="Times New Roman" w:hAnsi="Times New Roman" w:cs="Times New Roman"/>
          <w:sz w:val="24"/>
          <w:szCs w:val="24"/>
        </w:rPr>
        <w:t>końc</w:t>
      </w:r>
      <w:r w:rsidR="00B674BD">
        <w:rPr>
          <w:rFonts w:ascii="Times New Roman" w:hAnsi="Times New Roman" w:cs="Times New Roman"/>
          <w:sz w:val="24"/>
          <w:szCs w:val="24"/>
        </w:rPr>
        <w:t>z</w:t>
      </w:r>
      <w:r w:rsidR="003520B1">
        <w:rPr>
          <w:rFonts w:ascii="Times New Roman" w:hAnsi="Times New Roman" w:cs="Times New Roman"/>
          <w:sz w:val="24"/>
          <w:szCs w:val="24"/>
        </w:rPr>
        <w:t xml:space="preserve">ymy </w:t>
      </w:r>
      <w:r w:rsidR="00B674BD">
        <w:rPr>
          <w:rFonts w:ascii="Times New Roman" w:hAnsi="Times New Roman" w:cs="Times New Roman"/>
          <w:sz w:val="24"/>
          <w:szCs w:val="24"/>
        </w:rPr>
        <w:t>zabawę</w:t>
      </w:r>
      <w:r w:rsidR="003520B1">
        <w:rPr>
          <w:rFonts w:ascii="Times New Roman" w:hAnsi="Times New Roman" w:cs="Times New Roman"/>
          <w:sz w:val="24"/>
          <w:szCs w:val="24"/>
        </w:rPr>
        <w:t xml:space="preserve">, aby za jakiś czas znowu do niej powrócić (nawet 3 razy dziennie). </w:t>
      </w:r>
      <w:r w:rsidR="00B674BD">
        <w:rPr>
          <w:rFonts w:ascii="Times New Roman" w:hAnsi="Times New Roman" w:cs="Times New Roman"/>
          <w:sz w:val="24"/>
          <w:szCs w:val="24"/>
        </w:rPr>
        <w:t xml:space="preserve"> Zachęcamy do zabawy w czytanie tych samych wyrazów przez kilka dni. Po tym czasie pokazujemy dziecku kartonik i pytamy „Co tu jest napisane?”. Kiedy dziecko opanuje powyższe wyrazy możemy zacząć analogicznie wprowadzać inne wyrazy</w:t>
      </w:r>
      <w:r w:rsidR="00B674BD" w:rsidRPr="00B674B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94316" w:rsidRDefault="00396B11" w:rsidP="0099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0" style="position:absolute;margin-left:344.5pt;margin-top:11.25pt;width:76pt;height:41.05pt;z-index:-251655168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9" style="position:absolute;margin-left:247.1pt;margin-top:11.25pt;width:76pt;height:41.05pt;z-index:-251656192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8" style="position:absolute;margin-left:108.45pt;margin-top:11.25pt;width:76pt;height:41.05pt;z-index:-251657216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7" style="position:absolute;margin-left:-12.65pt;margin-top:11.25pt;width:76pt;height:41.05pt;z-index:-251658240"/>
        </w:pict>
      </w:r>
    </w:p>
    <w:p w:rsidR="00994316" w:rsidRDefault="003520B1" w:rsidP="0099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94316">
        <w:rPr>
          <w:rFonts w:ascii="Times New Roman" w:hAnsi="Times New Roman" w:cs="Times New Roman"/>
          <w:sz w:val="24"/>
          <w:szCs w:val="24"/>
        </w:rPr>
        <w:t xml:space="preserve">krowa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pies                      </w:t>
      </w:r>
      <w:r w:rsidR="00994316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3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316">
        <w:rPr>
          <w:rFonts w:ascii="Times New Roman" w:hAnsi="Times New Roman" w:cs="Times New Roman"/>
          <w:sz w:val="24"/>
          <w:szCs w:val="24"/>
        </w:rPr>
        <w:t>kot                           kura</w:t>
      </w:r>
    </w:p>
    <w:p w:rsidR="00BA55AD" w:rsidRDefault="00BA55AD" w:rsidP="00994316">
      <w:pPr>
        <w:rPr>
          <w:rFonts w:ascii="Times New Roman" w:hAnsi="Times New Roman" w:cs="Times New Roman"/>
          <w:sz w:val="24"/>
          <w:szCs w:val="24"/>
        </w:rPr>
      </w:pPr>
    </w:p>
    <w:p w:rsidR="00BA55AD" w:rsidRDefault="008C107E" w:rsidP="00BA55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otrzymujemy od zwierzątek wiejskich?</w:t>
      </w:r>
      <w:r w:rsidRPr="008C107E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karta pracy</w:t>
      </w:r>
    </w:p>
    <w:p w:rsidR="008C107E" w:rsidRDefault="008C107E" w:rsidP="008C1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Zadaniem dziecka jest połączenie zwierzątka z produktem, który uzyskujemy z ich hodowli</w:t>
      </w:r>
      <w:r w:rsidRPr="008C107E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07E" w:rsidRDefault="008C107E" w:rsidP="008C107E">
      <w:pPr>
        <w:rPr>
          <w:rFonts w:ascii="Times New Roman" w:hAnsi="Times New Roman" w:cs="Times New Roman"/>
          <w:sz w:val="24"/>
          <w:szCs w:val="24"/>
        </w:rPr>
      </w:pPr>
    </w:p>
    <w:p w:rsidR="008C107E" w:rsidRDefault="008C107E" w:rsidP="008C107E">
      <w:pPr>
        <w:rPr>
          <w:rFonts w:ascii="Times New Roman" w:hAnsi="Times New Roman" w:cs="Times New Roman"/>
          <w:sz w:val="24"/>
          <w:szCs w:val="24"/>
        </w:rPr>
      </w:pPr>
    </w:p>
    <w:p w:rsidR="008C107E" w:rsidRPr="008C107E" w:rsidRDefault="008C107E" w:rsidP="008C1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0455" cy="8753475"/>
            <wp:effectExtent l="19050" t="0" r="0" b="0"/>
            <wp:wrapSquare wrapText="bothSides"/>
            <wp:docPr id="15" name="Obraz 14" descr="co-otrzymujemy...-karty-prac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-otrzymujemy...-karty-pracy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07E" w:rsidRDefault="008C107E" w:rsidP="008C10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Praca plastyczna</w:t>
      </w:r>
      <w:r w:rsidRPr="008C107E">
        <w:rPr>
          <w:rFonts w:ascii="Times New Roman" w:hAnsi="Times New Roman" w:cs="Times New Roman"/>
          <w:sz w:val="24"/>
          <w:szCs w:val="24"/>
        </w:rPr>
        <w:sym w:font="Wingdings" w:char="F04A"/>
      </w:r>
      <w:r w:rsidR="003A09DA">
        <w:rPr>
          <w:rFonts w:ascii="Times New Roman" w:hAnsi="Times New Roman" w:cs="Times New Roman"/>
          <w:sz w:val="24"/>
          <w:szCs w:val="24"/>
        </w:rPr>
        <w:t xml:space="preserve"> zwierzątko wykonane techniką </w:t>
      </w:r>
      <w:proofErr w:type="spellStart"/>
      <w:r w:rsidR="003A09DA">
        <w:rPr>
          <w:rFonts w:ascii="Times New Roman" w:hAnsi="Times New Roman" w:cs="Times New Roman"/>
          <w:sz w:val="24"/>
          <w:szCs w:val="24"/>
        </w:rPr>
        <w:t>origami</w:t>
      </w:r>
      <w:proofErr w:type="spellEnd"/>
      <w:r w:rsidRPr="008C107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C107E" w:rsidRDefault="008C107E" w:rsidP="008C1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Zachęcamy, aby dziecko wspólnie z Rodzicem wykonało zwierzątko (do wyboru) techniką 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origami</w:t>
      </w:r>
      <w:proofErr w:type="spellEnd"/>
      <w:r>
        <w:rPr>
          <w:rFonts w:ascii="Times New Roman" w:hAnsi="Times New Roman" w:cs="Times New Roman"/>
          <w:sz w:val="24"/>
          <w:szCs w:val="24"/>
        </w:rPr>
        <w:t>. Potrzebne do wykonania tej pracy będą: nożyczki, klej oraz kartki papieru (kolory są zależne od wybranego zwierzątka). Poniżej znajduje się link do instrukcji, krok po kroku, jak wykonać takie zwierzątka</w:t>
      </w:r>
      <w:r w:rsidRPr="008C107E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07E" w:rsidRDefault="00396B11" w:rsidP="008C107E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8C107E" w:rsidRPr="005B6B7A">
          <w:rPr>
            <w:rStyle w:val="Hipercze"/>
            <w:rFonts w:ascii="Times New Roman" w:hAnsi="Times New Roman" w:cs="Times New Roman"/>
            <w:sz w:val="24"/>
            <w:szCs w:val="24"/>
          </w:rPr>
          <w:t>http://maluchwdomu.pl/2015/05/origami-zwierzatka-z-wiejskiego.html</w:t>
        </w:r>
      </w:hyperlink>
    </w:p>
    <w:p w:rsidR="005B6B7A" w:rsidRPr="005B6B7A" w:rsidRDefault="005B6B7A" w:rsidP="008C107E">
      <w:pPr>
        <w:rPr>
          <w:rFonts w:ascii="Times New Roman" w:hAnsi="Times New Roman" w:cs="Times New Roman"/>
          <w:sz w:val="24"/>
          <w:szCs w:val="24"/>
        </w:rPr>
      </w:pPr>
    </w:p>
    <w:p w:rsidR="008C107E" w:rsidRDefault="008C107E" w:rsidP="008C10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– taniec przy piosence „Kaczuszki”</w:t>
      </w:r>
    </w:p>
    <w:p w:rsidR="008C107E" w:rsidRPr="005B6B7A" w:rsidRDefault="00396B11" w:rsidP="008C107E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8C107E" w:rsidRPr="005B6B7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https://www.youtube.com/watch?v=zW1_ANe0l94</w:t>
        </w:r>
      </w:hyperlink>
    </w:p>
    <w:p w:rsidR="008C107E" w:rsidRDefault="008C107E" w:rsidP="008C107E"/>
    <w:p w:rsidR="008C107E" w:rsidRPr="008C107E" w:rsidRDefault="008C107E" w:rsidP="008C10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</w:t>
      </w:r>
      <w:r w:rsidR="0061760C">
        <w:rPr>
          <w:rFonts w:ascii="Times New Roman" w:hAnsi="Times New Roman" w:cs="Times New Roman"/>
          <w:sz w:val="24"/>
          <w:szCs w:val="24"/>
        </w:rPr>
        <w:t>z Rodzicem „Raz dwa trzy, Baba Jaga patrzy”</w:t>
      </w:r>
      <w:r w:rsidR="005B6B7A" w:rsidRPr="005B6B7A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8C107E" w:rsidRPr="008C107E" w:rsidSect="00F54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3350"/>
    <w:multiLevelType w:val="hybridMultilevel"/>
    <w:tmpl w:val="C4FA2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53EC9"/>
    <w:multiLevelType w:val="hybridMultilevel"/>
    <w:tmpl w:val="60F2B3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753EA0"/>
    <w:rsid w:val="00020691"/>
    <w:rsid w:val="0006234A"/>
    <w:rsid w:val="002E163C"/>
    <w:rsid w:val="003520B1"/>
    <w:rsid w:val="00396B11"/>
    <w:rsid w:val="003A09DA"/>
    <w:rsid w:val="005B6B7A"/>
    <w:rsid w:val="0061760C"/>
    <w:rsid w:val="00713786"/>
    <w:rsid w:val="00753EA0"/>
    <w:rsid w:val="008C107E"/>
    <w:rsid w:val="00994316"/>
    <w:rsid w:val="00B2607A"/>
    <w:rsid w:val="00B674BD"/>
    <w:rsid w:val="00BA55AD"/>
    <w:rsid w:val="00C33DAC"/>
    <w:rsid w:val="00DF7B1F"/>
    <w:rsid w:val="00E067C8"/>
    <w:rsid w:val="00F54E09"/>
    <w:rsid w:val="00FA2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E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3E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6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3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C10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W1_ANe0l9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maluchwdomu.pl/2015/05/origami-zwierzatka-z-wiejskiego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538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9</cp:revision>
  <dcterms:created xsi:type="dcterms:W3CDTF">2020-04-16T06:08:00Z</dcterms:created>
  <dcterms:modified xsi:type="dcterms:W3CDTF">2020-04-16T10:12:00Z</dcterms:modified>
</cp:coreProperties>
</file>