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AA1" w:rsidRDefault="00325AA1" w:rsidP="00325AA1">
      <w:pPr>
        <w:jc w:val="center"/>
        <w:rPr>
          <w:b/>
          <w:sz w:val="28"/>
        </w:rPr>
      </w:pPr>
      <w:r>
        <w:rPr>
          <w:b/>
          <w:sz w:val="28"/>
        </w:rPr>
        <w:t xml:space="preserve">Scenariusz zajęcia na dzień  29.06.2020r. – poniedziałek - </w:t>
      </w:r>
      <w:proofErr w:type="spellStart"/>
      <w:r>
        <w:rPr>
          <w:b/>
          <w:sz w:val="28"/>
        </w:rPr>
        <w:t>gr.III</w:t>
      </w:r>
      <w:proofErr w:type="spellEnd"/>
    </w:p>
    <w:p w:rsidR="00325AA1" w:rsidRDefault="00325AA1" w:rsidP="00325AA1">
      <w:pPr>
        <w:jc w:val="both"/>
      </w:pPr>
    </w:p>
    <w:p w:rsidR="00325AA1" w:rsidRDefault="00325AA1" w:rsidP="00325AA1">
      <w:pPr>
        <w:jc w:val="both"/>
        <w:rPr>
          <w:sz w:val="28"/>
        </w:rPr>
      </w:pPr>
      <w:r>
        <w:rPr>
          <w:b/>
          <w:sz w:val="28"/>
        </w:rPr>
        <w:t>Temat: Słoneczne lato.</w:t>
      </w:r>
    </w:p>
    <w:p w:rsidR="00325AA1" w:rsidRDefault="00325AA1" w:rsidP="00325AA1">
      <w:pPr>
        <w:jc w:val="both"/>
      </w:pPr>
      <w:r>
        <w:rPr>
          <w:b/>
          <w:sz w:val="28"/>
        </w:rPr>
        <w:t>Cele:</w:t>
      </w:r>
      <w:r>
        <w:t xml:space="preserve"> </w:t>
      </w:r>
    </w:p>
    <w:p w:rsidR="00446660" w:rsidRPr="00446660" w:rsidRDefault="00446660" w:rsidP="00325AA1">
      <w:pPr>
        <w:pStyle w:val="Akapitzlist"/>
        <w:numPr>
          <w:ilvl w:val="0"/>
          <w:numId w:val="1"/>
        </w:numPr>
        <w:jc w:val="both"/>
        <w:rPr>
          <w:sz w:val="28"/>
        </w:rPr>
      </w:pPr>
      <w:r w:rsidRPr="00446660">
        <w:rPr>
          <w:sz w:val="28"/>
        </w:rPr>
        <w:t>wdrażanie do samodzielnych doświadczeń</w:t>
      </w:r>
      <w:r>
        <w:rPr>
          <w:sz w:val="28"/>
        </w:rPr>
        <w:t>,</w:t>
      </w:r>
    </w:p>
    <w:p w:rsidR="00325AA1" w:rsidRPr="00446660" w:rsidRDefault="00446660" w:rsidP="00325AA1">
      <w:pPr>
        <w:pStyle w:val="Akapitzlist"/>
        <w:numPr>
          <w:ilvl w:val="0"/>
          <w:numId w:val="1"/>
        </w:numPr>
        <w:jc w:val="both"/>
      </w:pPr>
      <w:r>
        <w:rPr>
          <w:sz w:val="28"/>
          <w:szCs w:val="21"/>
        </w:rPr>
        <w:t>poznanie nowych informacji związanych z wybranymi owocami</w:t>
      </w:r>
      <w:r w:rsidR="00325AA1">
        <w:rPr>
          <w:sz w:val="28"/>
          <w:szCs w:val="21"/>
        </w:rPr>
        <w:t>,</w:t>
      </w:r>
    </w:p>
    <w:p w:rsidR="00446660" w:rsidRPr="00446660" w:rsidRDefault="00446660" w:rsidP="00325AA1">
      <w:pPr>
        <w:pStyle w:val="Akapitzlist"/>
        <w:numPr>
          <w:ilvl w:val="0"/>
          <w:numId w:val="1"/>
        </w:numPr>
        <w:jc w:val="both"/>
      </w:pPr>
      <w:r>
        <w:rPr>
          <w:sz w:val="28"/>
          <w:szCs w:val="21"/>
        </w:rPr>
        <w:t>rozwijanie logicznego myślenia,</w:t>
      </w:r>
    </w:p>
    <w:p w:rsidR="00446660" w:rsidRPr="00446660" w:rsidRDefault="00446660" w:rsidP="00325AA1">
      <w:pPr>
        <w:pStyle w:val="Akapitzlist"/>
        <w:numPr>
          <w:ilvl w:val="0"/>
          <w:numId w:val="1"/>
        </w:numPr>
        <w:jc w:val="both"/>
      </w:pPr>
      <w:r>
        <w:rPr>
          <w:sz w:val="28"/>
          <w:szCs w:val="21"/>
        </w:rPr>
        <w:t>doskonalenie umiejętności przeliczania</w:t>
      </w:r>
      <w:r w:rsidR="00D7480D">
        <w:rPr>
          <w:sz w:val="28"/>
          <w:szCs w:val="21"/>
        </w:rPr>
        <w:t xml:space="preserve">, dodawania i odejmowania        </w:t>
      </w:r>
      <w:r>
        <w:rPr>
          <w:sz w:val="28"/>
          <w:szCs w:val="21"/>
        </w:rPr>
        <w:t xml:space="preserve"> do pięciu i więcej,</w:t>
      </w:r>
    </w:p>
    <w:p w:rsidR="00446660" w:rsidRPr="00446660" w:rsidRDefault="00446660" w:rsidP="00325AA1">
      <w:pPr>
        <w:pStyle w:val="Akapitzlist"/>
        <w:numPr>
          <w:ilvl w:val="0"/>
          <w:numId w:val="1"/>
        </w:numPr>
        <w:jc w:val="both"/>
      </w:pPr>
      <w:r>
        <w:rPr>
          <w:sz w:val="28"/>
          <w:szCs w:val="21"/>
        </w:rPr>
        <w:t>nabywanie umiejętności rozwiązywania prostych zadań z treścią,</w:t>
      </w:r>
    </w:p>
    <w:p w:rsidR="00446660" w:rsidRPr="00446660" w:rsidRDefault="00446660" w:rsidP="00325AA1">
      <w:pPr>
        <w:pStyle w:val="Akapitzlist"/>
        <w:numPr>
          <w:ilvl w:val="0"/>
          <w:numId w:val="1"/>
        </w:numPr>
        <w:jc w:val="both"/>
      </w:pPr>
      <w:r>
        <w:rPr>
          <w:sz w:val="28"/>
          <w:szCs w:val="21"/>
        </w:rPr>
        <w:t>rozwijanie inwencji twórczej,</w:t>
      </w:r>
    </w:p>
    <w:p w:rsidR="00446660" w:rsidRPr="00446660" w:rsidRDefault="00446660" w:rsidP="00325AA1">
      <w:pPr>
        <w:pStyle w:val="Akapitzlist"/>
        <w:numPr>
          <w:ilvl w:val="0"/>
          <w:numId w:val="1"/>
        </w:numPr>
        <w:jc w:val="both"/>
      </w:pPr>
      <w:r>
        <w:rPr>
          <w:sz w:val="28"/>
          <w:szCs w:val="21"/>
        </w:rPr>
        <w:t>rozwijanie mowy,</w:t>
      </w:r>
    </w:p>
    <w:p w:rsidR="00446660" w:rsidRPr="00446660" w:rsidRDefault="00446660" w:rsidP="00325AA1">
      <w:pPr>
        <w:pStyle w:val="Akapitzlist"/>
        <w:numPr>
          <w:ilvl w:val="0"/>
          <w:numId w:val="1"/>
        </w:numPr>
        <w:jc w:val="both"/>
      </w:pPr>
      <w:r>
        <w:rPr>
          <w:sz w:val="28"/>
          <w:szCs w:val="21"/>
        </w:rPr>
        <w:t>ćwiczenia analizy i syntezy słuchowej,</w:t>
      </w:r>
    </w:p>
    <w:p w:rsidR="00446660" w:rsidRPr="00446660" w:rsidRDefault="00446660" w:rsidP="00446660">
      <w:pPr>
        <w:pStyle w:val="Akapitzlist"/>
        <w:numPr>
          <w:ilvl w:val="0"/>
          <w:numId w:val="1"/>
        </w:numPr>
        <w:spacing w:after="240"/>
        <w:jc w:val="both"/>
      </w:pPr>
      <w:r>
        <w:rPr>
          <w:sz w:val="28"/>
          <w:szCs w:val="21"/>
        </w:rPr>
        <w:t>rozwijanie sprawności fizycznej.</w:t>
      </w:r>
    </w:p>
    <w:p w:rsidR="00446660" w:rsidRDefault="00D9072C" w:rsidP="00446660">
      <w:pPr>
        <w:pStyle w:val="Akapitzlist"/>
        <w:numPr>
          <w:ilvl w:val="0"/>
          <w:numId w:val="2"/>
        </w:numPr>
        <w:spacing w:after="240"/>
        <w:ind w:left="426" w:hanging="426"/>
        <w:jc w:val="both"/>
        <w:rPr>
          <w:sz w:val="28"/>
        </w:rPr>
      </w:pPr>
      <w:r w:rsidRPr="00D9072C">
        <w:rPr>
          <w:sz w:val="28"/>
        </w:rPr>
        <w:t>Zabaw</w:t>
      </w:r>
      <w:r w:rsidR="00D0729F">
        <w:rPr>
          <w:sz w:val="28"/>
        </w:rPr>
        <w:t>a</w:t>
      </w:r>
      <w:r w:rsidRPr="00D9072C">
        <w:rPr>
          <w:sz w:val="28"/>
        </w:rPr>
        <w:t xml:space="preserve"> badawcz</w:t>
      </w:r>
      <w:r w:rsidR="00D0729F">
        <w:rPr>
          <w:sz w:val="28"/>
        </w:rPr>
        <w:t>a</w:t>
      </w:r>
      <w:r w:rsidRPr="00D9072C">
        <w:rPr>
          <w:sz w:val="28"/>
        </w:rPr>
        <w:t xml:space="preserve"> - ,,Popękane czereśnie”</w:t>
      </w:r>
    </w:p>
    <w:p w:rsidR="00D9072C" w:rsidRPr="00D9072C" w:rsidRDefault="00D9072C" w:rsidP="00D9072C">
      <w:pPr>
        <w:spacing w:after="240"/>
        <w:ind w:left="426"/>
        <w:jc w:val="both"/>
        <w:rPr>
          <w:sz w:val="28"/>
        </w:rPr>
      </w:pPr>
      <w:r w:rsidRPr="00D9072C">
        <w:rPr>
          <w:sz w:val="28"/>
        </w:rPr>
        <w:t xml:space="preserve">Czereśnie,  kiedy są już dojrzałe i pada na </w:t>
      </w:r>
      <w:r>
        <w:rPr>
          <w:sz w:val="28"/>
        </w:rPr>
        <w:t>nie deszcz, zaczynają pękać.      To e</w:t>
      </w:r>
      <w:r w:rsidRPr="00D9072C">
        <w:rPr>
          <w:sz w:val="28"/>
        </w:rPr>
        <w:t>fekt tego, że miąższ znajdujący się pod skórką chłonie jak gąbka krople wody, które padają na skórkę. Owoc zwiększa więc swoją objętość. Skórka natomiast nie zachowuje się jak nadmuchiwany balonik, nie rozciąga się - dlatego pęka. Podobnie jak czereśnie pękają również wiśnie, śliwki i agrest.</w:t>
      </w:r>
    </w:p>
    <w:p w:rsidR="00D9072C" w:rsidRPr="00D9072C" w:rsidRDefault="00D9072C" w:rsidP="00D9072C">
      <w:pPr>
        <w:spacing w:after="240"/>
        <w:jc w:val="center"/>
        <w:rPr>
          <w:sz w:val="28"/>
        </w:rPr>
      </w:pPr>
      <w:r>
        <w:rPr>
          <w:noProof/>
          <w:sz w:val="28"/>
        </w:rPr>
        <w:drawing>
          <wp:inline distT="0" distB="0" distL="0" distR="0">
            <wp:extent cx="3532542" cy="202882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532542" cy="2028825"/>
                    </a:xfrm>
                    <a:prstGeom prst="rect">
                      <a:avLst/>
                    </a:prstGeom>
                    <a:noFill/>
                    <a:ln w="9525">
                      <a:noFill/>
                      <a:miter lim="800000"/>
                      <a:headEnd/>
                      <a:tailEnd/>
                    </a:ln>
                  </pic:spPr>
                </pic:pic>
              </a:graphicData>
            </a:graphic>
          </wp:inline>
        </w:drawing>
      </w:r>
    </w:p>
    <w:p w:rsidR="00D9072C" w:rsidRDefault="00D9072C" w:rsidP="00D9072C">
      <w:pPr>
        <w:spacing w:after="240"/>
        <w:ind w:left="426"/>
        <w:jc w:val="both"/>
        <w:rPr>
          <w:sz w:val="28"/>
        </w:rPr>
      </w:pPr>
      <w:r>
        <w:rPr>
          <w:sz w:val="28"/>
        </w:rPr>
        <w:t xml:space="preserve">Kochani, </w:t>
      </w:r>
      <w:r w:rsidRPr="00D9072C">
        <w:rPr>
          <w:sz w:val="28"/>
        </w:rPr>
        <w:t>możecie wykonać doświadczenie badawcze z czereśniami. Zanurzcie owoce  w szklance z wodą i obserwujcie ich wygląd. Spróbujcie o</w:t>
      </w:r>
      <w:r>
        <w:rPr>
          <w:sz w:val="28"/>
        </w:rPr>
        <w:t>powiedzieć</w:t>
      </w:r>
      <w:r w:rsidRPr="00D9072C">
        <w:rPr>
          <w:sz w:val="28"/>
        </w:rPr>
        <w:t xml:space="preserve"> co się dzieje przed i po zmoczeniu skórki wodą.</w:t>
      </w:r>
    </w:p>
    <w:p w:rsidR="007111E2" w:rsidRDefault="007111E2" w:rsidP="007111E2">
      <w:pPr>
        <w:pStyle w:val="Akapitzlist"/>
        <w:numPr>
          <w:ilvl w:val="0"/>
          <w:numId w:val="2"/>
        </w:numPr>
        <w:spacing w:after="240"/>
        <w:ind w:left="426" w:hanging="426"/>
        <w:jc w:val="both"/>
        <w:rPr>
          <w:sz w:val="28"/>
        </w:rPr>
      </w:pPr>
      <w:r w:rsidRPr="00D9072C">
        <w:rPr>
          <w:sz w:val="28"/>
        </w:rPr>
        <w:t>Zabawa matematyczna pt.  ,,W piaskownicy”.</w:t>
      </w:r>
    </w:p>
    <w:p w:rsidR="007111E2" w:rsidRPr="007111E2" w:rsidRDefault="008432EE" w:rsidP="00EC5590">
      <w:pPr>
        <w:pStyle w:val="Akapitzlist"/>
        <w:numPr>
          <w:ilvl w:val="0"/>
          <w:numId w:val="3"/>
        </w:numPr>
        <w:spacing w:after="240"/>
        <w:ind w:left="851" w:hanging="425"/>
        <w:jc w:val="both"/>
        <w:rPr>
          <w:sz w:val="28"/>
        </w:rPr>
      </w:pPr>
      <w:r>
        <w:rPr>
          <w:sz w:val="28"/>
        </w:rPr>
        <w:t>Dopasujcie</w:t>
      </w:r>
      <w:r w:rsidR="007111E2">
        <w:rPr>
          <w:sz w:val="28"/>
        </w:rPr>
        <w:t xml:space="preserve"> foremki </w:t>
      </w:r>
      <w:r>
        <w:rPr>
          <w:sz w:val="28"/>
        </w:rPr>
        <w:t xml:space="preserve">(połączcie w pary) do odpowiedniego </w:t>
      </w:r>
      <w:r w:rsidR="007111E2">
        <w:rPr>
          <w:sz w:val="28"/>
        </w:rPr>
        <w:t>koloru</w:t>
      </w:r>
      <w:r>
        <w:rPr>
          <w:sz w:val="28"/>
        </w:rPr>
        <w:t xml:space="preserve"> wiaderka</w:t>
      </w:r>
      <w:r w:rsidR="00B22ACD">
        <w:rPr>
          <w:sz w:val="28"/>
        </w:rPr>
        <w:t xml:space="preserve"> za pomocą ołówka lub kredki</w:t>
      </w:r>
      <w:r w:rsidR="007111E2">
        <w:rPr>
          <w:sz w:val="28"/>
        </w:rPr>
        <w:t xml:space="preserve">: </w:t>
      </w:r>
    </w:p>
    <w:tbl>
      <w:tblPr>
        <w:tblStyle w:val="Tabela-Siatka"/>
        <w:tblW w:w="0" w:type="auto"/>
        <w:tblLook w:val="04A0"/>
      </w:tblPr>
      <w:tblGrid>
        <w:gridCol w:w="3070"/>
        <w:gridCol w:w="3071"/>
        <w:gridCol w:w="3071"/>
      </w:tblGrid>
      <w:tr w:rsidR="008432EE" w:rsidTr="008432EE">
        <w:trPr>
          <w:trHeight w:val="1644"/>
        </w:trPr>
        <w:tc>
          <w:tcPr>
            <w:tcW w:w="3070" w:type="dxa"/>
            <w:vAlign w:val="center"/>
          </w:tcPr>
          <w:p w:rsidR="008432EE" w:rsidRDefault="008432EE" w:rsidP="008432EE">
            <w:pPr>
              <w:jc w:val="center"/>
              <w:rPr>
                <w:sz w:val="28"/>
              </w:rPr>
            </w:pPr>
            <w:r>
              <w:object w:dxaOrig="2580" w:dyaOrig="2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0.25pt" o:ole="">
                  <v:imagedata r:id="rId6" o:title=""/>
                </v:shape>
                <o:OLEObject Type="Embed" ProgID="PBrush" ShapeID="_x0000_i1025" DrawAspect="Content" ObjectID="_1654697320" r:id="rId7"/>
              </w:object>
            </w:r>
          </w:p>
        </w:tc>
        <w:tc>
          <w:tcPr>
            <w:tcW w:w="3071" w:type="dxa"/>
            <w:vMerge w:val="restart"/>
          </w:tcPr>
          <w:p w:rsidR="008432EE" w:rsidRDefault="008432EE" w:rsidP="007111E2">
            <w:pPr>
              <w:spacing w:after="240"/>
              <w:rPr>
                <w:sz w:val="28"/>
              </w:rPr>
            </w:pPr>
          </w:p>
        </w:tc>
        <w:tc>
          <w:tcPr>
            <w:tcW w:w="3071" w:type="dxa"/>
            <w:vAlign w:val="center"/>
          </w:tcPr>
          <w:p w:rsidR="008432EE" w:rsidRDefault="00B22ACD" w:rsidP="008432EE">
            <w:pPr>
              <w:jc w:val="center"/>
              <w:rPr>
                <w:sz w:val="28"/>
              </w:rPr>
            </w:pPr>
            <w:r>
              <w:object w:dxaOrig="3525" w:dyaOrig="3210">
                <v:shape id="_x0000_i1031" type="#_x0000_t75" style="width:86.25pt;height:78.75pt" o:ole="">
                  <v:imagedata r:id="rId8" o:title=""/>
                </v:shape>
                <o:OLEObject Type="Embed" ProgID="PBrush" ShapeID="_x0000_i1031" DrawAspect="Content" ObjectID="_1654697321" r:id="rId9"/>
              </w:object>
            </w:r>
          </w:p>
        </w:tc>
      </w:tr>
      <w:tr w:rsidR="008432EE" w:rsidTr="008432EE">
        <w:trPr>
          <w:trHeight w:val="1644"/>
        </w:trPr>
        <w:tc>
          <w:tcPr>
            <w:tcW w:w="3070" w:type="dxa"/>
            <w:vAlign w:val="center"/>
          </w:tcPr>
          <w:p w:rsidR="008432EE" w:rsidRDefault="008432EE" w:rsidP="008432EE">
            <w:pPr>
              <w:jc w:val="center"/>
              <w:rPr>
                <w:sz w:val="28"/>
              </w:rPr>
            </w:pPr>
            <w:r>
              <w:object w:dxaOrig="1860" w:dyaOrig="2400">
                <v:shape id="_x0000_i1026" type="#_x0000_t75" style="width:68.25pt;height:87.75pt" o:ole="">
                  <v:imagedata r:id="rId10" o:title=""/>
                </v:shape>
                <o:OLEObject Type="Embed" ProgID="PBrush" ShapeID="_x0000_i1026" DrawAspect="Content" ObjectID="_1654697322" r:id="rId11"/>
              </w:object>
            </w:r>
          </w:p>
        </w:tc>
        <w:tc>
          <w:tcPr>
            <w:tcW w:w="3071" w:type="dxa"/>
            <w:vMerge/>
          </w:tcPr>
          <w:p w:rsidR="008432EE" w:rsidRDefault="008432EE" w:rsidP="007111E2">
            <w:pPr>
              <w:spacing w:after="240"/>
              <w:rPr>
                <w:sz w:val="28"/>
              </w:rPr>
            </w:pPr>
          </w:p>
        </w:tc>
        <w:tc>
          <w:tcPr>
            <w:tcW w:w="3071" w:type="dxa"/>
            <w:vAlign w:val="center"/>
          </w:tcPr>
          <w:p w:rsidR="008432EE" w:rsidRDefault="00B22ACD" w:rsidP="008432EE">
            <w:pPr>
              <w:jc w:val="center"/>
              <w:rPr>
                <w:sz w:val="28"/>
              </w:rPr>
            </w:pPr>
            <w:r>
              <w:object w:dxaOrig="2580" w:dyaOrig="3165">
                <v:shape id="_x0000_i1036" type="#_x0000_t75" style="width:65.25pt;height:80.25pt" o:ole="">
                  <v:imagedata r:id="rId12" o:title=""/>
                </v:shape>
                <o:OLEObject Type="Embed" ProgID="PBrush" ShapeID="_x0000_i1036" DrawAspect="Content" ObjectID="_1654697323" r:id="rId13"/>
              </w:object>
            </w:r>
          </w:p>
        </w:tc>
      </w:tr>
      <w:tr w:rsidR="008432EE" w:rsidTr="008432EE">
        <w:trPr>
          <w:trHeight w:val="1644"/>
        </w:trPr>
        <w:tc>
          <w:tcPr>
            <w:tcW w:w="3070" w:type="dxa"/>
            <w:vAlign w:val="center"/>
          </w:tcPr>
          <w:p w:rsidR="008432EE" w:rsidRDefault="008432EE" w:rsidP="008432EE">
            <w:pPr>
              <w:jc w:val="center"/>
              <w:rPr>
                <w:sz w:val="28"/>
              </w:rPr>
            </w:pPr>
            <w:r>
              <w:object w:dxaOrig="4080" w:dyaOrig="2775">
                <v:shape id="_x0000_i1027" type="#_x0000_t75" style="width:124.5pt;height:84.75pt" o:ole="">
                  <v:imagedata r:id="rId14" o:title=""/>
                </v:shape>
                <o:OLEObject Type="Embed" ProgID="PBrush" ShapeID="_x0000_i1027" DrawAspect="Content" ObjectID="_1654697324" r:id="rId15"/>
              </w:object>
            </w:r>
          </w:p>
        </w:tc>
        <w:tc>
          <w:tcPr>
            <w:tcW w:w="3071" w:type="dxa"/>
            <w:vMerge/>
          </w:tcPr>
          <w:p w:rsidR="008432EE" w:rsidRDefault="008432EE" w:rsidP="007111E2">
            <w:pPr>
              <w:spacing w:after="240"/>
              <w:rPr>
                <w:sz w:val="28"/>
              </w:rPr>
            </w:pPr>
          </w:p>
        </w:tc>
        <w:tc>
          <w:tcPr>
            <w:tcW w:w="3071" w:type="dxa"/>
            <w:vAlign w:val="center"/>
          </w:tcPr>
          <w:p w:rsidR="008432EE" w:rsidRDefault="00B22ACD" w:rsidP="008432EE">
            <w:pPr>
              <w:jc w:val="center"/>
              <w:rPr>
                <w:sz w:val="28"/>
              </w:rPr>
            </w:pPr>
            <w:r>
              <w:object w:dxaOrig="2775" w:dyaOrig="2880">
                <v:shape id="_x0000_i1033" type="#_x0000_t75" style="width:78pt;height:81pt" o:ole="">
                  <v:imagedata r:id="rId16" o:title=""/>
                </v:shape>
                <o:OLEObject Type="Embed" ProgID="PBrush" ShapeID="_x0000_i1033" DrawAspect="Content" ObjectID="_1654697325" r:id="rId17"/>
              </w:object>
            </w:r>
          </w:p>
        </w:tc>
      </w:tr>
      <w:tr w:rsidR="008432EE" w:rsidTr="008432EE">
        <w:trPr>
          <w:trHeight w:val="1644"/>
        </w:trPr>
        <w:tc>
          <w:tcPr>
            <w:tcW w:w="3070" w:type="dxa"/>
            <w:vAlign w:val="center"/>
          </w:tcPr>
          <w:p w:rsidR="008432EE" w:rsidRDefault="008432EE" w:rsidP="008432EE">
            <w:pPr>
              <w:jc w:val="center"/>
              <w:rPr>
                <w:sz w:val="28"/>
              </w:rPr>
            </w:pPr>
            <w:r>
              <w:object w:dxaOrig="2220" w:dyaOrig="1605">
                <v:shape id="_x0000_i1028" type="#_x0000_t75" style="width:121.5pt;height:87.75pt" o:ole="">
                  <v:imagedata r:id="rId18" o:title=""/>
                </v:shape>
                <o:OLEObject Type="Embed" ProgID="PBrush" ShapeID="_x0000_i1028" DrawAspect="Content" ObjectID="_1654697326" r:id="rId19"/>
              </w:object>
            </w:r>
          </w:p>
        </w:tc>
        <w:tc>
          <w:tcPr>
            <w:tcW w:w="3071" w:type="dxa"/>
            <w:vMerge/>
          </w:tcPr>
          <w:p w:rsidR="008432EE" w:rsidRDefault="008432EE" w:rsidP="007111E2">
            <w:pPr>
              <w:spacing w:after="240"/>
              <w:rPr>
                <w:sz w:val="28"/>
              </w:rPr>
            </w:pPr>
          </w:p>
        </w:tc>
        <w:tc>
          <w:tcPr>
            <w:tcW w:w="3071" w:type="dxa"/>
            <w:vAlign w:val="center"/>
          </w:tcPr>
          <w:p w:rsidR="008432EE" w:rsidRDefault="00B22ACD" w:rsidP="008432EE">
            <w:pPr>
              <w:jc w:val="center"/>
              <w:rPr>
                <w:sz w:val="28"/>
              </w:rPr>
            </w:pPr>
            <w:r>
              <w:object w:dxaOrig="2115" w:dyaOrig="2355">
                <v:shape id="_x0000_i1035" type="#_x0000_t75" style="width:74.25pt;height:82.5pt" o:ole="">
                  <v:imagedata r:id="rId20" o:title=""/>
                </v:shape>
                <o:OLEObject Type="Embed" ProgID="PBrush" ShapeID="_x0000_i1035" DrawAspect="Content" ObjectID="_1654697327" r:id="rId21"/>
              </w:object>
            </w:r>
          </w:p>
        </w:tc>
      </w:tr>
      <w:tr w:rsidR="008432EE" w:rsidTr="008432EE">
        <w:trPr>
          <w:trHeight w:val="1644"/>
        </w:trPr>
        <w:tc>
          <w:tcPr>
            <w:tcW w:w="3070" w:type="dxa"/>
            <w:vAlign w:val="center"/>
          </w:tcPr>
          <w:p w:rsidR="008432EE" w:rsidRDefault="008432EE" w:rsidP="008432EE">
            <w:pPr>
              <w:jc w:val="center"/>
              <w:rPr>
                <w:sz w:val="28"/>
              </w:rPr>
            </w:pPr>
            <w:r>
              <w:object w:dxaOrig="1410" w:dyaOrig="1245">
                <v:shape id="_x0000_i1029" type="#_x0000_t75" style="width:102.75pt;height:90.75pt" o:ole="">
                  <v:imagedata r:id="rId22" o:title=""/>
                </v:shape>
                <o:OLEObject Type="Embed" ProgID="PBrush" ShapeID="_x0000_i1029" DrawAspect="Content" ObjectID="_1654697328" r:id="rId23"/>
              </w:object>
            </w:r>
          </w:p>
        </w:tc>
        <w:tc>
          <w:tcPr>
            <w:tcW w:w="3071" w:type="dxa"/>
            <w:vMerge/>
          </w:tcPr>
          <w:p w:rsidR="008432EE" w:rsidRDefault="008432EE" w:rsidP="007111E2">
            <w:pPr>
              <w:spacing w:after="240"/>
              <w:rPr>
                <w:sz w:val="28"/>
              </w:rPr>
            </w:pPr>
          </w:p>
        </w:tc>
        <w:tc>
          <w:tcPr>
            <w:tcW w:w="3071" w:type="dxa"/>
            <w:vAlign w:val="center"/>
          </w:tcPr>
          <w:p w:rsidR="008432EE" w:rsidRDefault="00B22ACD" w:rsidP="008432EE">
            <w:pPr>
              <w:jc w:val="center"/>
              <w:rPr>
                <w:sz w:val="28"/>
              </w:rPr>
            </w:pPr>
            <w:r>
              <w:object w:dxaOrig="3195" w:dyaOrig="3540">
                <v:shape id="_x0000_i1032" type="#_x0000_t75" style="width:72.75pt;height:81pt" o:ole="">
                  <v:imagedata r:id="rId24" o:title=""/>
                </v:shape>
                <o:OLEObject Type="Embed" ProgID="PBrush" ShapeID="_x0000_i1032" DrawAspect="Content" ObjectID="_1654697329" r:id="rId25"/>
              </w:object>
            </w:r>
          </w:p>
        </w:tc>
      </w:tr>
      <w:tr w:rsidR="008432EE" w:rsidTr="008432EE">
        <w:trPr>
          <w:trHeight w:val="1644"/>
        </w:trPr>
        <w:tc>
          <w:tcPr>
            <w:tcW w:w="3070" w:type="dxa"/>
            <w:vAlign w:val="center"/>
          </w:tcPr>
          <w:p w:rsidR="008432EE" w:rsidRDefault="008432EE" w:rsidP="008432EE">
            <w:pPr>
              <w:jc w:val="center"/>
              <w:rPr>
                <w:sz w:val="28"/>
              </w:rPr>
            </w:pPr>
            <w:r>
              <w:object w:dxaOrig="1710" w:dyaOrig="1530">
                <v:shape id="_x0000_i1030" type="#_x0000_t75" style="width:90pt;height:80.25pt" o:ole="">
                  <v:imagedata r:id="rId26" o:title=""/>
                </v:shape>
                <o:OLEObject Type="Embed" ProgID="PBrush" ShapeID="_x0000_i1030" DrawAspect="Content" ObjectID="_1654697330" r:id="rId27"/>
              </w:object>
            </w:r>
          </w:p>
        </w:tc>
        <w:tc>
          <w:tcPr>
            <w:tcW w:w="3071" w:type="dxa"/>
            <w:vMerge/>
          </w:tcPr>
          <w:p w:rsidR="008432EE" w:rsidRDefault="008432EE" w:rsidP="007111E2">
            <w:pPr>
              <w:spacing w:after="240"/>
              <w:rPr>
                <w:sz w:val="28"/>
              </w:rPr>
            </w:pPr>
          </w:p>
        </w:tc>
        <w:tc>
          <w:tcPr>
            <w:tcW w:w="3071" w:type="dxa"/>
            <w:vAlign w:val="center"/>
          </w:tcPr>
          <w:p w:rsidR="008432EE" w:rsidRDefault="00B22ACD" w:rsidP="008432EE">
            <w:pPr>
              <w:jc w:val="center"/>
              <w:rPr>
                <w:sz w:val="28"/>
              </w:rPr>
            </w:pPr>
            <w:r>
              <w:object w:dxaOrig="3195" w:dyaOrig="3360">
                <v:shape id="_x0000_i1034" type="#_x0000_t75" style="width:1in;height:75.75pt" o:ole="">
                  <v:imagedata r:id="rId28" o:title=""/>
                </v:shape>
                <o:OLEObject Type="Embed" ProgID="PBrush" ShapeID="_x0000_i1034" DrawAspect="Content" ObjectID="_1654697331" r:id="rId29"/>
              </w:object>
            </w:r>
          </w:p>
        </w:tc>
      </w:tr>
    </w:tbl>
    <w:p w:rsidR="00D9072C" w:rsidRPr="00D9072C" w:rsidRDefault="00D9072C" w:rsidP="007111E2">
      <w:pPr>
        <w:spacing w:after="240"/>
        <w:rPr>
          <w:sz w:val="28"/>
        </w:rPr>
      </w:pPr>
    </w:p>
    <w:p w:rsidR="00D9072C" w:rsidRDefault="00D9072C" w:rsidP="00D9072C">
      <w:pPr>
        <w:pStyle w:val="Akapitzlist"/>
        <w:numPr>
          <w:ilvl w:val="0"/>
          <w:numId w:val="3"/>
        </w:numPr>
        <w:spacing w:after="240"/>
        <w:ind w:left="851" w:hanging="425"/>
        <w:jc w:val="both"/>
        <w:rPr>
          <w:sz w:val="28"/>
        </w:rPr>
      </w:pPr>
      <w:r w:rsidRPr="00EC5590">
        <w:rPr>
          <w:sz w:val="28"/>
        </w:rPr>
        <w:t xml:space="preserve">,,O jeden </w:t>
      </w:r>
      <w:r w:rsidR="00EC5590">
        <w:rPr>
          <w:sz w:val="28"/>
        </w:rPr>
        <w:t>mniej</w:t>
      </w:r>
      <w:r w:rsidRPr="00EC5590">
        <w:rPr>
          <w:sz w:val="28"/>
        </w:rPr>
        <w:t xml:space="preserve">”. </w:t>
      </w:r>
      <w:r w:rsidR="00EC5590">
        <w:rPr>
          <w:sz w:val="28"/>
        </w:rPr>
        <w:t>Dorysujcie w kolejnych zbiorach o jedną mniej muszelkę i pokolorujcie:</w:t>
      </w:r>
    </w:p>
    <w:p w:rsidR="00EC5590" w:rsidRPr="00EC5590" w:rsidRDefault="00EC5590" w:rsidP="00EC5590">
      <w:pPr>
        <w:spacing w:after="240"/>
        <w:jc w:val="both"/>
        <w:rPr>
          <w:sz w:val="28"/>
        </w:rPr>
      </w:pPr>
      <w:r w:rsidRPr="00EC5590">
        <w:rPr>
          <w:sz w:val="28"/>
        </w:rPr>
        <w:lastRenderedPageBreak/>
        <w:drawing>
          <wp:inline distT="0" distB="0" distL="0" distR="0">
            <wp:extent cx="5760720" cy="8143686"/>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0720" cy="8143686"/>
                    </a:xfrm>
                    <a:prstGeom prst="rect">
                      <a:avLst/>
                    </a:prstGeom>
                    <a:noFill/>
                    <a:ln w="9525">
                      <a:noFill/>
                      <a:miter lim="800000"/>
                      <a:headEnd/>
                      <a:tailEnd/>
                    </a:ln>
                  </pic:spPr>
                </pic:pic>
              </a:graphicData>
            </a:graphic>
          </wp:inline>
        </w:drawing>
      </w:r>
    </w:p>
    <w:p w:rsidR="00EC5590" w:rsidRDefault="00EC5590" w:rsidP="00EC5590">
      <w:pPr>
        <w:pStyle w:val="Akapitzlist"/>
        <w:numPr>
          <w:ilvl w:val="0"/>
          <w:numId w:val="3"/>
        </w:numPr>
        <w:spacing w:after="240"/>
        <w:ind w:left="851" w:hanging="425"/>
        <w:jc w:val="both"/>
        <w:rPr>
          <w:sz w:val="28"/>
        </w:rPr>
      </w:pPr>
      <w:r w:rsidRPr="00EC5590">
        <w:rPr>
          <w:sz w:val="28"/>
        </w:rPr>
        <w:t xml:space="preserve">,,O jeden </w:t>
      </w:r>
      <w:r>
        <w:rPr>
          <w:sz w:val="28"/>
        </w:rPr>
        <w:t>więcej</w:t>
      </w:r>
      <w:r w:rsidRPr="00EC5590">
        <w:rPr>
          <w:sz w:val="28"/>
        </w:rPr>
        <w:t xml:space="preserve">”. </w:t>
      </w:r>
      <w:r>
        <w:rPr>
          <w:sz w:val="28"/>
        </w:rPr>
        <w:t>Dorysujcie w kolejnych zbiorach o jedną więcej rozgwiazdę i pokolorujcie:</w:t>
      </w:r>
    </w:p>
    <w:p w:rsidR="00BD0B1F" w:rsidRDefault="00BD0B1F" w:rsidP="00EC5590">
      <w:pPr>
        <w:spacing w:after="240"/>
        <w:jc w:val="both"/>
        <w:rPr>
          <w:sz w:val="28"/>
        </w:rPr>
      </w:pPr>
    </w:p>
    <w:p w:rsidR="00D9072C" w:rsidRDefault="00EC5590" w:rsidP="00EC5590">
      <w:pPr>
        <w:spacing w:after="240"/>
        <w:jc w:val="both"/>
        <w:rPr>
          <w:sz w:val="28"/>
        </w:rPr>
      </w:pPr>
      <w:r>
        <w:rPr>
          <w:noProof/>
          <w:sz w:val="28"/>
        </w:rPr>
        <w:drawing>
          <wp:inline distT="0" distB="0" distL="0" distR="0">
            <wp:extent cx="5238750" cy="6819900"/>
            <wp:effectExtent l="19050" t="0" r="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cstate="print"/>
                    <a:srcRect/>
                    <a:stretch>
                      <a:fillRect/>
                    </a:stretch>
                  </pic:blipFill>
                  <pic:spPr bwMode="auto">
                    <a:xfrm>
                      <a:off x="0" y="0"/>
                      <a:ext cx="5238750" cy="6819900"/>
                    </a:xfrm>
                    <a:prstGeom prst="rect">
                      <a:avLst/>
                    </a:prstGeom>
                    <a:noFill/>
                    <a:ln w="9525">
                      <a:noFill/>
                      <a:miter lim="800000"/>
                      <a:headEnd/>
                      <a:tailEnd/>
                    </a:ln>
                  </pic:spPr>
                </pic:pic>
              </a:graphicData>
            </a:graphic>
          </wp:inline>
        </w:drawing>
      </w:r>
    </w:p>
    <w:p w:rsidR="004D43AE" w:rsidRDefault="004D43AE" w:rsidP="00EC5590">
      <w:pPr>
        <w:spacing w:after="240"/>
        <w:jc w:val="both"/>
        <w:rPr>
          <w:sz w:val="28"/>
        </w:rPr>
      </w:pPr>
    </w:p>
    <w:p w:rsidR="00BD0B1F" w:rsidRPr="00BD0B1F" w:rsidRDefault="00BD0B1F" w:rsidP="00EF2571">
      <w:pPr>
        <w:pStyle w:val="Akapitzlist"/>
        <w:numPr>
          <w:ilvl w:val="0"/>
          <w:numId w:val="2"/>
        </w:numPr>
        <w:ind w:left="426" w:hanging="426"/>
        <w:jc w:val="both"/>
        <w:rPr>
          <w:sz w:val="28"/>
        </w:rPr>
      </w:pPr>
      <w:r w:rsidRPr="00BD0B1F">
        <w:rPr>
          <w:sz w:val="28"/>
        </w:rPr>
        <w:t>Pamiętacie zabawę meksykańską? Zabawcie się teraz wesoło, pomoże nagranie:</w:t>
      </w:r>
      <w:r w:rsidR="00EF2571">
        <w:rPr>
          <w:sz w:val="28"/>
        </w:rPr>
        <w:t xml:space="preserve"> „</w:t>
      </w:r>
      <w:r w:rsidRPr="00BD0B1F">
        <w:rPr>
          <w:sz w:val="28"/>
        </w:rPr>
        <w:t>Zabawa meksykańska</w:t>
      </w:r>
      <w:r w:rsidR="00EF2571">
        <w:rPr>
          <w:sz w:val="28"/>
        </w:rPr>
        <w:t>”</w:t>
      </w:r>
    </w:p>
    <w:p w:rsidR="00BD0B1F" w:rsidRPr="00BD0B1F" w:rsidRDefault="00BD0B1F" w:rsidP="00BD0B1F">
      <w:pPr>
        <w:spacing w:after="240"/>
        <w:ind w:left="426"/>
        <w:rPr>
          <w:sz w:val="28"/>
        </w:rPr>
      </w:pPr>
      <w:hyperlink r:id="rId32" w:history="1">
        <w:r w:rsidRPr="00BD0B1F">
          <w:rPr>
            <w:rStyle w:val="Hipercze"/>
            <w:sz w:val="28"/>
          </w:rPr>
          <w:t>https://www.youtube.com/watch?v=AcozWLwprUI</w:t>
        </w:r>
      </w:hyperlink>
    </w:p>
    <w:p w:rsidR="00BD0B1F" w:rsidRDefault="00BD0B1F" w:rsidP="00BD0B1F">
      <w:pPr>
        <w:pStyle w:val="Akapitzlist"/>
        <w:numPr>
          <w:ilvl w:val="0"/>
          <w:numId w:val="2"/>
        </w:numPr>
        <w:ind w:left="426" w:hanging="426"/>
        <w:jc w:val="both"/>
        <w:rPr>
          <w:sz w:val="28"/>
        </w:rPr>
      </w:pPr>
      <w:r>
        <w:rPr>
          <w:sz w:val="28"/>
        </w:rPr>
        <w:t>Spróbujcie rozwiązać zadania.</w:t>
      </w:r>
    </w:p>
    <w:p w:rsidR="004D43AE" w:rsidRDefault="004D43AE" w:rsidP="004D43AE">
      <w:pPr>
        <w:pStyle w:val="Akapitzlist"/>
        <w:ind w:left="426"/>
        <w:jc w:val="both"/>
        <w:rPr>
          <w:sz w:val="28"/>
        </w:rPr>
      </w:pPr>
    </w:p>
    <w:p w:rsidR="00BD0B1F" w:rsidRPr="004D43AE" w:rsidRDefault="00BD0B1F" w:rsidP="00BD0B1F">
      <w:pPr>
        <w:pStyle w:val="Akapitzlist"/>
        <w:ind w:left="426"/>
        <w:jc w:val="both"/>
        <w:rPr>
          <w:sz w:val="28"/>
          <w:u w:val="single"/>
        </w:rPr>
      </w:pPr>
      <w:r w:rsidRPr="004D43AE">
        <w:rPr>
          <w:sz w:val="28"/>
          <w:u w:val="single"/>
        </w:rPr>
        <w:lastRenderedPageBreak/>
        <w:t>Zadanie 1</w:t>
      </w:r>
    </w:p>
    <w:p w:rsidR="00BD0B1F" w:rsidRDefault="00BD0B1F" w:rsidP="00BD0B1F">
      <w:pPr>
        <w:spacing w:after="240"/>
        <w:ind w:left="426"/>
        <w:jc w:val="both"/>
        <w:rPr>
          <w:sz w:val="28"/>
        </w:rPr>
      </w:pPr>
      <w:r w:rsidRPr="00D9072C">
        <w:rPr>
          <w:sz w:val="28"/>
        </w:rPr>
        <w:t>Ania robi babki z piasku. Zrobiła dwie duże babki i trzy małe. Ile wszystkich babek zrobiła Ania?</w:t>
      </w:r>
    </w:p>
    <w:p w:rsidR="00BD0B1F" w:rsidRDefault="00BD0B1F" w:rsidP="00BD0B1F">
      <w:pPr>
        <w:spacing w:after="240"/>
        <w:jc w:val="both"/>
        <w:rPr>
          <w:sz w:val="28"/>
        </w:rPr>
      </w:pPr>
      <w:r>
        <w:rPr>
          <w:noProof/>
          <w:sz w:val="28"/>
        </w:rPr>
        <w:drawing>
          <wp:inline distT="0" distB="0" distL="0" distR="0">
            <wp:extent cx="5762625" cy="1704975"/>
            <wp:effectExtent l="19050" t="0" r="9525"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 cstate="print"/>
                    <a:srcRect/>
                    <a:stretch>
                      <a:fillRect/>
                    </a:stretch>
                  </pic:blipFill>
                  <pic:spPr bwMode="auto">
                    <a:xfrm>
                      <a:off x="0" y="0"/>
                      <a:ext cx="5762625" cy="1704975"/>
                    </a:xfrm>
                    <a:prstGeom prst="rect">
                      <a:avLst/>
                    </a:prstGeom>
                    <a:noFill/>
                    <a:ln w="9525">
                      <a:noFill/>
                      <a:miter lim="800000"/>
                      <a:headEnd/>
                      <a:tailEnd/>
                    </a:ln>
                  </pic:spPr>
                </pic:pic>
              </a:graphicData>
            </a:graphic>
          </wp:inline>
        </w:drawing>
      </w:r>
    </w:p>
    <w:p w:rsidR="00BD0B1F" w:rsidRDefault="00BD0B1F" w:rsidP="00BD0B1F">
      <w:pPr>
        <w:spacing w:after="240"/>
        <w:jc w:val="center"/>
        <w:rPr>
          <w:sz w:val="28"/>
        </w:rPr>
      </w:pPr>
      <w:r>
        <w:rPr>
          <w:sz w:val="28"/>
        </w:rPr>
        <w:t>2+3=5</w:t>
      </w:r>
    </w:p>
    <w:p w:rsidR="00BD0B1F" w:rsidRDefault="00BD0B1F" w:rsidP="004D43AE">
      <w:pPr>
        <w:spacing w:after="240"/>
        <w:ind w:left="426"/>
        <w:rPr>
          <w:sz w:val="28"/>
        </w:rPr>
      </w:pPr>
      <w:r>
        <w:rPr>
          <w:sz w:val="28"/>
        </w:rPr>
        <w:t>Dwie babki dodać trzy babki to jest (równa się) pięć.</w:t>
      </w:r>
    </w:p>
    <w:p w:rsidR="00BD0B1F" w:rsidRPr="004D43AE" w:rsidRDefault="00BD0B1F" w:rsidP="004D43AE">
      <w:pPr>
        <w:ind w:left="426"/>
        <w:rPr>
          <w:sz w:val="28"/>
          <w:u w:val="single"/>
        </w:rPr>
      </w:pPr>
      <w:r w:rsidRPr="004D43AE">
        <w:rPr>
          <w:sz w:val="28"/>
          <w:u w:val="single"/>
        </w:rPr>
        <w:t>Zadanie 2</w:t>
      </w:r>
    </w:p>
    <w:p w:rsidR="00D9072C" w:rsidRPr="00D9072C" w:rsidRDefault="004D43AE" w:rsidP="004D43AE">
      <w:pPr>
        <w:spacing w:after="240"/>
        <w:ind w:left="426"/>
        <w:jc w:val="both"/>
        <w:rPr>
          <w:sz w:val="28"/>
        </w:rPr>
      </w:pPr>
      <w:r w:rsidRPr="00D9072C">
        <w:rPr>
          <w:sz w:val="28"/>
        </w:rPr>
        <w:t>Krzyś zrobił sześć babek z piasku, ale Dorotka niechcący zniszczyła mu cztery. Ile babek zostało Krzysiowi?</w:t>
      </w:r>
    </w:p>
    <w:p w:rsidR="00D9072C" w:rsidRDefault="004D43AE" w:rsidP="00D9072C">
      <w:pPr>
        <w:spacing w:after="240"/>
        <w:jc w:val="both"/>
        <w:rPr>
          <w:sz w:val="28"/>
        </w:rPr>
      </w:pPr>
      <w:r>
        <w:rPr>
          <w:noProof/>
          <w:sz w:val="28"/>
        </w:rPr>
        <w:drawing>
          <wp:inline distT="0" distB="0" distL="0" distR="0">
            <wp:extent cx="5762625" cy="3086100"/>
            <wp:effectExtent l="19050" t="0" r="9525"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srcRect/>
                    <a:stretch>
                      <a:fillRect/>
                    </a:stretch>
                  </pic:blipFill>
                  <pic:spPr bwMode="auto">
                    <a:xfrm>
                      <a:off x="0" y="0"/>
                      <a:ext cx="5762625" cy="3086100"/>
                    </a:xfrm>
                    <a:prstGeom prst="rect">
                      <a:avLst/>
                    </a:prstGeom>
                    <a:noFill/>
                    <a:ln w="9525">
                      <a:noFill/>
                      <a:miter lim="800000"/>
                      <a:headEnd/>
                      <a:tailEnd/>
                    </a:ln>
                  </pic:spPr>
                </pic:pic>
              </a:graphicData>
            </a:graphic>
          </wp:inline>
        </w:drawing>
      </w:r>
    </w:p>
    <w:p w:rsidR="004D43AE" w:rsidRDefault="004D43AE" w:rsidP="004D43AE">
      <w:pPr>
        <w:jc w:val="center"/>
        <w:rPr>
          <w:sz w:val="28"/>
        </w:rPr>
      </w:pPr>
      <w:r>
        <w:rPr>
          <w:sz w:val="28"/>
        </w:rPr>
        <w:t>6-4=2</w:t>
      </w:r>
    </w:p>
    <w:p w:rsidR="004D43AE" w:rsidRDefault="004D43AE" w:rsidP="004D43AE">
      <w:pPr>
        <w:spacing w:after="240"/>
        <w:ind w:left="426"/>
        <w:rPr>
          <w:sz w:val="28"/>
        </w:rPr>
      </w:pPr>
      <w:r>
        <w:rPr>
          <w:sz w:val="28"/>
        </w:rPr>
        <w:t>Sześć babek (odjąć) zepsutych cztery babki zostało (równa się) dwie.</w:t>
      </w:r>
    </w:p>
    <w:p w:rsidR="003360C7" w:rsidRPr="003360C7" w:rsidRDefault="00DB7B6F" w:rsidP="003360C7">
      <w:pPr>
        <w:pStyle w:val="Akapitzlist"/>
        <w:numPr>
          <w:ilvl w:val="0"/>
          <w:numId w:val="2"/>
        </w:numPr>
        <w:spacing w:after="240"/>
        <w:ind w:left="426" w:hanging="426"/>
        <w:jc w:val="both"/>
        <w:rPr>
          <w:sz w:val="28"/>
        </w:rPr>
      </w:pPr>
      <w:r>
        <w:rPr>
          <w:sz w:val="28"/>
        </w:rPr>
        <w:t xml:space="preserve">Proponuję Wam teraz zabawę ruchową </w:t>
      </w:r>
      <w:r w:rsidR="003360C7" w:rsidRPr="003360C7">
        <w:rPr>
          <w:sz w:val="28"/>
        </w:rPr>
        <w:t xml:space="preserve">„Ręce do góry </w:t>
      </w:r>
      <w:proofErr w:type="spellStart"/>
      <w:r w:rsidR="003360C7" w:rsidRPr="003360C7">
        <w:rPr>
          <w:sz w:val="28"/>
        </w:rPr>
        <w:t>hopsa-sa</w:t>
      </w:r>
      <w:proofErr w:type="spellEnd"/>
      <w:r w:rsidR="003360C7" w:rsidRPr="003360C7">
        <w:rPr>
          <w:sz w:val="28"/>
        </w:rPr>
        <w:t>”</w:t>
      </w:r>
    </w:p>
    <w:p w:rsidR="009B7860" w:rsidRDefault="003360C7" w:rsidP="003360C7">
      <w:pPr>
        <w:pStyle w:val="Akapitzlist"/>
        <w:spacing w:after="240"/>
        <w:ind w:left="426"/>
        <w:jc w:val="both"/>
        <w:rPr>
          <w:sz w:val="28"/>
        </w:rPr>
      </w:pPr>
      <w:hyperlink r:id="rId35" w:history="1">
        <w:r w:rsidRPr="00986F03">
          <w:rPr>
            <w:rStyle w:val="Hipercze"/>
            <w:sz w:val="28"/>
          </w:rPr>
          <w:t>https://www.youtube.com/watch?v=gevaqSvIblY&amp;feature=youtu.be&amp;fbclid=IwAR1Ga0cudnxdd1KLcgf3jdbhFs6m1apBuwZzRW44ktlDdYIDnXtJeoT4FHs</w:t>
        </w:r>
      </w:hyperlink>
      <w:r>
        <w:rPr>
          <w:sz w:val="28"/>
        </w:rPr>
        <w:t xml:space="preserve"> </w:t>
      </w:r>
    </w:p>
    <w:p w:rsidR="003360C7" w:rsidRDefault="003360C7" w:rsidP="00D9072C">
      <w:pPr>
        <w:pStyle w:val="Akapitzlist"/>
        <w:numPr>
          <w:ilvl w:val="0"/>
          <w:numId w:val="2"/>
        </w:numPr>
        <w:spacing w:after="240"/>
        <w:ind w:left="426" w:hanging="426"/>
        <w:jc w:val="both"/>
        <w:rPr>
          <w:sz w:val="28"/>
        </w:rPr>
      </w:pPr>
      <w:r w:rsidRPr="003360C7">
        <w:rPr>
          <w:sz w:val="28"/>
        </w:rPr>
        <w:lastRenderedPageBreak/>
        <w:t xml:space="preserve">Posłuchajcie wiersza </w:t>
      </w:r>
      <w:r>
        <w:rPr>
          <w:sz w:val="28"/>
        </w:rPr>
        <w:t>H. Zielińskiej pt. ,,Słońce”</w:t>
      </w:r>
    </w:p>
    <w:p w:rsidR="003360C7" w:rsidRPr="00D9072C" w:rsidRDefault="003360C7" w:rsidP="00474477">
      <w:pPr>
        <w:jc w:val="both"/>
        <w:rPr>
          <w:sz w:val="28"/>
        </w:rPr>
      </w:pPr>
      <w:r w:rsidRPr="00D9072C">
        <w:rPr>
          <w:sz w:val="28"/>
        </w:rPr>
        <w:t>Na sypkim piasku plaży leży słońce</w:t>
      </w:r>
    </w:p>
    <w:p w:rsidR="003360C7" w:rsidRPr="00D9072C" w:rsidRDefault="003360C7" w:rsidP="00474477">
      <w:pPr>
        <w:jc w:val="both"/>
        <w:rPr>
          <w:sz w:val="28"/>
        </w:rPr>
      </w:pPr>
      <w:r w:rsidRPr="00D9072C">
        <w:rPr>
          <w:sz w:val="28"/>
        </w:rPr>
        <w:t>I marzy:</w:t>
      </w:r>
    </w:p>
    <w:p w:rsidR="003360C7" w:rsidRPr="00D9072C" w:rsidRDefault="003360C7" w:rsidP="00474477">
      <w:pPr>
        <w:jc w:val="both"/>
        <w:rPr>
          <w:sz w:val="28"/>
        </w:rPr>
      </w:pPr>
      <w:r w:rsidRPr="00D9072C">
        <w:rPr>
          <w:sz w:val="28"/>
        </w:rPr>
        <w:t>Ach, jak dobrze być słońcem!</w:t>
      </w:r>
    </w:p>
    <w:p w:rsidR="003360C7" w:rsidRPr="00D9072C" w:rsidRDefault="003360C7" w:rsidP="00474477">
      <w:pPr>
        <w:jc w:val="both"/>
        <w:rPr>
          <w:sz w:val="28"/>
        </w:rPr>
      </w:pPr>
      <w:r w:rsidRPr="00D9072C">
        <w:rPr>
          <w:sz w:val="28"/>
        </w:rPr>
        <w:t>Tylko trochę gorąco!</w:t>
      </w:r>
    </w:p>
    <w:p w:rsidR="003360C7" w:rsidRPr="00D9072C" w:rsidRDefault="003360C7" w:rsidP="00474477">
      <w:pPr>
        <w:jc w:val="both"/>
        <w:rPr>
          <w:sz w:val="28"/>
        </w:rPr>
      </w:pPr>
      <w:r w:rsidRPr="00D9072C">
        <w:rPr>
          <w:sz w:val="28"/>
        </w:rPr>
        <w:t>Żar taki bucha ze mnie . . .</w:t>
      </w:r>
    </w:p>
    <w:p w:rsidR="003360C7" w:rsidRPr="00D9072C" w:rsidRDefault="003360C7" w:rsidP="00474477">
      <w:pPr>
        <w:jc w:val="both"/>
        <w:rPr>
          <w:sz w:val="28"/>
        </w:rPr>
      </w:pPr>
      <w:r w:rsidRPr="00D9072C">
        <w:rPr>
          <w:sz w:val="28"/>
        </w:rPr>
        <w:t>w cieniu byłoby przyjemniej!</w:t>
      </w:r>
    </w:p>
    <w:p w:rsidR="003360C7" w:rsidRPr="00D9072C" w:rsidRDefault="003360C7" w:rsidP="00474477">
      <w:pPr>
        <w:jc w:val="both"/>
        <w:rPr>
          <w:sz w:val="28"/>
        </w:rPr>
      </w:pPr>
      <w:r w:rsidRPr="00D9072C">
        <w:rPr>
          <w:sz w:val="28"/>
        </w:rPr>
        <w:t>W cieniu, albo na wietrze. . .</w:t>
      </w:r>
    </w:p>
    <w:p w:rsidR="003360C7" w:rsidRPr="00D9072C" w:rsidRDefault="003360C7" w:rsidP="00474477">
      <w:pPr>
        <w:jc w:val="both"/>
        <w:rPr>
          <w:sz w:val="28"/>
        </w:rPr>
      </w:pPr>
      <w:r w:rsidRPr="00D9072C">
        <w:rPr>
          <w:sz w:val="28"/>
        </w:rPr>
        <w:t>Upał, aż drga powietrze.</w:t>
      </w:r>
    </w:p>
    <w:p w:rsidR="003360C7" w:rsidRPr="00D9072C" w:rsidRDefault="003360C7" w:rsidP="00474477">
      <w:pPr>
        <w:jc w:val="both"/>
        <w:rPr>
          <w:sz w:val="28"/>
        </w:rPr>
      </w:pPr>
      <w:r w:rsidRPr="00D9072C">
        <w:rPr>
          <w:sz w:val="28"/>
        </w:rPr>
        <w:t>Gdzie by się trochę ochłodzić?</w:t>
      </w:r>
    </w:p>
    <w:p w:rsidR="003360C7" w:rsidRPr="00D9072C" w:rsidRDefault="003360C7" w:rsidP="00474477">
      <w:pPr>
        <w:jc w:val="both"/>
        <w:rPr>
          <w:sz w:val="28"/>
        </w:rPr>
      </w:pPr>
      <w:r w:rsidRPr="00D9072C">
        <w:rPr>
          <w:sz w:val="28"/>
        </w:rPr>
        <w:t>I znużone, czerwone –</w:t>
      </w:r>
    </w:p>
    <w:p w:rsidR="003360C7" w:rsidRDefault="003360C7" w:rsidP="00E659D8">
      <w:pPr>
        <w:spacing w:after="240"/>
        <w:jc w:val="both"/>
        <w:rPr>
          <w:sz w:val="28"/>
        </w:rPr>
      </w:pPr>
      <w:r w:rsidRPr="00D9072C">
        <w:rPr>
          <w:sz w:val="28"/>
        </w:rPr>
        <w:t>skryło się w morskiej wodzie.</w:t>
      </w:r>
    </w:p>
    <w:p w:rsidR="00E659D8" w:rsidRDefault="00E659D8" w:rsidP="00E659D8">
      <w:pPr>
        <w:pStyle w:val="Akapitzlist"/>
        <w:numPr>
          <w:ilvl w:val="0"/>
          <w:numId w:val="2"/>
        </w:numPr>
        <w:tabs>
          <w:tab w:val="left" w:pos="426"/>
        </w:tabs>
        <w:ind w:hanging="720"/>
        <w:jc w:val="both"/>
        <w:rPr>
          <w:sz w:val="28"/>
        </w:rPr>
      </w:pPr>
      <w:r>
        <w:rPr>
          <w:sz w:val="28"/>
        </w:rPr>
        <w:t>Odpowiedzcie, proszę na dwa pytania:</w:t>
      </w:r>
    </w:p>
    <w:p w:rsidR="00E659D8" w:rsidRDefault="00E659D8" w:rsidP="00E659D8">
      <w:pPr>
        <w:pStyle w:val="Akapitzlist"/>
        <w:numPr>
          <w:ilvl w:val="1"/>
          <w:numId w:val="2"/>
        </w:numPr>
        <w:ind w:left="851" w:hanging="425"/>
        <w:jc w:val="both"/>
        <w:rPr>
          <w:sz w:val="28"/>
        </w:rPr>
      </w:pPr>
      <w:r>
        <w:rPr>
          <w:sz w:val="28"/>
        </w:rPr>
        <w:t xml:space="preserve">O </w:t>
      </w:r>
      <w:r w:rsidRPr="00E659D8">
        <w:rPr>
          <w:sz w:val="28"/>
        </w:rPr>
        <w:t>czym marzyło słońce?</w:t>
      </w:r>
    </w:p>
    <w:p w:rsidR="00E659D8" w:rsidRDefault="00E659D8" w:rsidP="00E659D8">
      <w:pPr>
        <w:pStyle w:val="Akapitzlist"/>
        <w:numPr>
          <w:ilvl w:val="1"/>
          <w:numId w:val="2"/>
        </w:numPr>
        <w:spacing w:after="240"/>
        <w:ind w:left="851" w:hanging="425"/>
        <w:jc w:val="both"/>
        <w:rPr>
          <w:sz w:val="28"/>
        </w:rPr>
      </w:pPr>
      <w:r w:rsidRPr="00E659D8">
        <w:rPr>
          <w:sz w:val="28"/>
        </w:rPr>
        <w:t>Gdzie skryło się słońce?</w:t>
      </w:r>
    </w:p>
    <w:p w:rsidR="00E659D8" w:rsidRDefault="00E97CF9" w:rsidP="00E659D8">
      <w:pPr>
        <w:pStyle w:val="Akapitzlist"/>
        <w:numPr>
          <w:ilvl w:val="0"/>
          <w:numId w:val="2"/>
        </w:numPr>
        <w:spacing w:after="240"/>
        <w:ind w:left="426" w:hanging="426"/>
        <w:jc w:val="both"/>
        <w:rPr>
          <w:sz w:val="28"/>
        </w:rPr>
      </w:pPr>
      <w:r>
        <w:rPr>
          <w:sz w:val="28"/>
        </w:rPr>
        <w:t>Podzielcie wskazane wyrazy na sylaby, wyklaszczcie je i spróbujcie wskazać jaka jest pierwsza głoska:</w:t>
      </w:r>
    </w:p>
    <w:p w:rsidR="00E97CF9" w:rsidRDefault="00E97CF9" w:rsidP="00E97CF9">
      <w:pPr>
        <w:pStyle w:val="Akapitzlist"/>
        <w:ind w:left="426"/>
        <w:jc w:val="both"/>
        <w:rPr>
          <w:sz w:val="28"/>
        </w:rPr>
      </w:pPr>
      <w:r w:rsidRPr="00E97CF9">
        <w:rPr>
          <w:b/>
          <w:sz w:val="28"/>
        </w:rPr>
        <w:t>lato</w:t>
      </w:r>
      <w:r>
        <w:rPr>
          <w:sz w:val="28"/>
        </w:rPr>
        <w:t xml:space="preserve"> – la – to   -  pierwsza głoska: l</w:t>
      </w:r>
    </w:p>
    <w:p w:rsidR="00E97CF9" w:rsidRDefault="00E97CF9" w:rsidP="00E97CF9">
      <w:pPr>
        <w:pStyle w:val="Akapitzlist"/>
        <w:ind w:left="426"/>
        <w:jc w:val="both"/>
        <w:rPr>
          <w:sz w:val="28"/>
        </w:rPr>
      </w:pPr>
      <w:r>
        <w:rPr>
          <w:b/>
          <w:sz w:val="28"/>
        </w:rPr>
        <w:t xml:space="preserve">upał </w:t>
      </w:r>
      <w:r>
        <w:rPr>
          <w:sz w:val="28"/>
        </w:rPr>
        <w:t>– u – pał  -  pierwsza głoska : u</w:t>
      </w:r>
    </w:p>
    <w:p w:rsidR="00E97CF9" w:rsidRDefault="00E97CF9" w:rsidP="00E97CF9">
      <w:pPr>
        <w:pStyle w:val="Akapitzlist"/>
        <w:ind w:left="426"/>
        <w:jc w:val="both"/>
        <w:rPr>
          <w:sz w:val="28"/>
        </w:rPr>
      </w:pPr>
      <w:r>
        <w:rPr>
          <w:b/>
          <w:sz w:val="28"/>
        </w:rPr>
        <w:t xml:space="preserve">woda </w:t>
      </w:r>
      <w:r>
        <w:rPr>
          <w:sz w:val="28"/>
        </w:rPr>
        <w:t xml:space="preserve">– </w:t>
      </w:r>
      <w:proofErr w:type="spellStart"/>
      <w:r>
        <w:rPr>
          <w:sz w:val="28"/>
        </w:rPr>
        <w:t>wo</w:t>
      </w:r>
      <w:proofErr w:type="spellEnd"/>
      <w:r>
        <w:rPr>
          <w:sz w:val="28"/>
        </w:rPr>
        <w:t xml:space="preserve"> – da  -  pierwsza głoska: w</w:t>
      </w:r>
    </w:p>
    <w:p w:rsidR="00E97CF9" w:rsidRDefault="00E97CF9" w:rsidP="00E97CF9">
      <w:pPr>
        <w:pStyle w:val="Akapitzlist"/>
        <w:spacing w:after="240"/>
        <w:ind w:left="426"/>
        <w:jc w:val="both"/>
        <w:rPr>
          <w:sz w:val="28"/>
        </w:rPr>
      </w:pPr>
      <w:r>
        <w:rPr>
          <w:b/>
          <w:sz w:val="28"/>
        </w:rPr>
        <w:t xml:space="preserve">słońce </w:t>
      </w:r>
      <w:r>
        <w:rPr>
          <w:sz w:val="28"/>
        </w:rPr>
        <w:t xml:space="preserve">– słoń – </w:t>
      </w:r>
      <w:proofErr w:type="spellStart"/>
      <w:r>
        <w:rPr>
          <w:sz w:val="28"/>
        </w:rPr>
        <w:t>ce</w:t>
      </w:r>
      <w:proofErr w:type="spellEnd"/>
      <w:r>
        <w:rPr>
          <w:sz w:val="28"/>
        </w:rPr>
        <w:t xml:space="preserve">  -  pierwsza głoska: s</w:t>
      </w:r>
    </w:p>
    <w:p w:rsidR="00E97CF9" w:rsidRDefault="00E97CF9" w:rsidP="00E97CF9">
      <w:pPr>
        <w:pStyle w:val="Akapitzlist"/>
        <w:numPr>
          <w:ilvl w:val="0"/>
          <w:numId w:val="2"/>
        </w:numPr>
        <w:spacing w:after="240"/>
        <w:ind w:left="426" w:hanging="426"/>
        <w:jc w:val="both"/>
        <w:rPr>
          <w:sz w:val="28"/>
        </w:rPr>
      </w:pPr>
      <w:r>
        <w:rPr>
          <w:sz w:val="28"/>
        </w:rPr>
        <w:t>Przed słońce możemy się ukryć pod plażowym parasolem. Różni się on od przeciwdeszczowego tym, że jest wykonany z innego materiału i może przemoknąć na deszczu. Zwykle też jest bardzo kolorowy. Proszę, abyście pokolorowali plażowy parasol, użyjcie jak najwięcej kolorów. (Znajdziecie go na ostatniej stronie.</w:t>
      </w:r>
    </w:p>
    <w:p w:rsidR="00E97CF9" w:rsidRDefault="00E97CF9" w:rsidP="00E97CF9">
      <w:pPr>
        <w:spacing w:after="240"/>
        <w:jc w:val="both"/>
        <w:rPr>
          <w:sz w:val="28"/>
        </w:rPr>
      </w:pPr>
    </w:p>
    <w:p w:rsidR="00E97CF9" w:rsidRDefault="00E97CF9" w:rsidP="00E97CF9">
      <w:pPr>
        <w:spacing w:after="240"/>
        <w:jc w:val="both"/>
        <w:rPr>
          <w:sz w:val="28"/>
        </w:rPr>
      </w:pPr>
      <w:r>
        <w:rPr>
          <w:sz w:val="28"/>
        </w:rPr>
        <w:t>Życzymy wspaniałej zabawy</w:t>
      </w:r>
    </w:p>
    <w:p w:rsidR="00E97CF9" w:rsidRPr="00E97CF9" w:rsidRDefault="00E97CF9" w:rsidP="00E97CF9">
      <w:pPr>
        <w:spacing w:after="240"/>
        <w:jc w:val="both"/>
        <w:rPr>
          <w:sz w:val="28"/>
        </w:rPr>
      </w:pPr>
      <w:r>
        <w:rPr>
          <w:noProof/>
          <w:sz w:val="28"/>
        </w:rPr>
        <w:drawing>
          <wp:anchor distT="0" distB="0" distL="114300" distR="114300" simplePos="0" relativeHeight="251658240" behindDoc="0" locked="0" layoutInCell="1" allowOverlap="1">
            <wp:simplePos x="0" y="0"/>
            <wp:positionH relativeFrom="column">
              <wp:posOffset>1633855</wp:posOffset>
            </wp:positionH>
            <wp:positionV relativeFrom="paragraph">
              <wp:posOffset>46355</wp:posOffset>
            </wp:positionV>
            <wp:extent cx="1524000" cy="1304925"/>
            <wp:effectExtent l="19050" t="0" r="0" b="0"/>
            <wp:wrapThrough wrapText="bothSides">
              <wp:wrapPolygon edited="0">
                <wp:start x="-270" y="0"/>
                <wp:lineTo x="-270" y="21442"/>
                <wp:lineTo x="21600" y="21442"/>
                <wp:lineTo x="21600" y="0"/>
                <wp:lineTo x="-270" y="0"/>
              </wp:wrapPolygon>
            </wp:wrapThrough>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6" cstate="print"/>
                    <a:srcRect/>
                    <a:stretch>
                      <a:fillRect/>
                    </a:stretch>
                  </pic:blipFill>
                  <pic:spPr bwMode="auto">
                    <a:xfrm>
                      <a:off x="0" y="0"/>
                      <a:ext cx="1524000" cy="1304925"/>
                    </a:xfrm>
                    <a:prstGeom prst="rect">
                      <a:avLst/>
                    </a:prstGeom>
                    <a:noFill/>
                    <a:ln w="9525">
                      <a:noFill/>
                      <a:miter lim="800000"/>
                      <a:headEnd/>
                      <a:tailEnd/>
                    </a:ln>
                  </pic:spPr>
                </pic:pic>
              </a:graphicData>
            </a:graphic>
          </wp:anchor>
        </w:drawing>
      </w:r>
      <w:r>
        <w:rPr>
          <w:sz w:val="28"/>
        </w:rPr>
        <w:t xml:space="preserve">p. Kasia i p. Renatka </w:t>
      </w:r>
    </w:p>
    <w:p w:rsidR="00D9072C" w:rsidRPr="003360C7" w:rsidRDefault="00D9072C" w:rsidP="00474477">
      <w:pPr>
        <w:pStyle w:val="Akapitzlist"/>
        <w:ind w:left="426"/>
        <w:jc w:val="both"/>
        <w:rPr>
          <w:sz w:val="28"/>
        </w:rPr>
      </w:pPr>
    </w:p>
    <w:p w:rsidR="00D9072C" w:rsidRPr="00D9072C" w:rsidRDefault="00D9072C" w:rsidP="00D9072C">
      <w:pPr>
        <w:spacing w:after="240"/>
        <w:jc w:val="both"/>
        <w:rPr>
          <w:sz w:val="28"/>
        </w:rPr>
      </w:pPr>
    </w:p>
    <w:p w:rsidR="00D9072C" w:rsidRPr="00D9072C" w:rsidRDefault="00D9072C" w:rsidP="00D9072C">
      <w:pPr>
        <w:spacing w:after="240"/>
        <w:jc w:val="both"/>
        <w:rPr>
          <w:sz w:val="28"/>
        </w:rPr>
      </w:pPr>
      <w:r w:rsidRPr="00D9072C">
        <w:rPr>
          <w:sz w:val="28"/>
        </w:rPr>
        <w:t xml:space="preserve"> </w:t>
      </w:r>
    </w:p>
    <w:p w:rsidR="00D9072C" w:rsidRPr="00D9072C" w:rsidRDefault="00D9072C" w:rsidP="00D9072C">
      <w:pPr>
        <w:spacing w:after="240"/>
        <w:jc w:val="both"/>
        <w:rPr>
          <w:sz w:val="28"/>
        </w:rPr>
      </w:pPr>
    </w:p>
    <w:p w:rsidR="00D9072C" w:rsidRPr="00D9072C" w:rsidRDefault="00D9072C" w:rsidP="00D9072C">
      <w:pPr>
        <w:spacing w:after="240"/>
        <w:jc w:val="both"/>
        <w:rPr>
          <w:sz w:val="28"/>
        </w:rPr>
      </w:pPr>
    </w:p>
    <w:p w:rsidR="00D9072C" w:rsidRPr="00D9072C" w:rsidRDefault="00D9072C" w:rsidP="00D9072C">
      <w:pPr>
        <w:spacing w:after="240"/>
        <w:jc w:val="both"/>
        <w:rPr>
          <w:sz w:val="28"/>
        </w:rPr>
      </w:pPr>
      <w:r w:rsidRPr="00D9072C">
        <w:rPr>
          <w:sz w:val="28"/>
        </w:rPr>
        <w:lastRenderedPageBreak/>
        <w:t xml:space="preserve"> </w:t>
      </w:r>
      <w:r w:rsidR="00D7480D">
        <w:rPr>
          <w:noProof/>
          <w:sz w:val="28"/>
        </w:rPr>
        <w:drawing>
          <wp:inline distT="0" distB="0" distL="0" distR="0">
            <wp:extent cx="5444544" cy="6705600"/>
            <wp:effectExtent l="19050" t="0" r="3756"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 cstate="print"/>
                    <a:srcRect/>
                    <a:stretch>
                      <a:fillRect/>
                    </a:stretch>
                  </pic:blipFill>
                  <pic:spPr bwMode="auto">
                    <a:xfrm>
                      <a:off x="0" y="0"/>
                      <a:ext cx="5444544" cy="6705600"/>
                    </a:xfrm>
                    <a:prstGeom prst="rect">
                      <a:avLst/>
                    </a:prstGeom>
                    <a:noFill/>
                    <a:ln w="9525">
                      <a:noFill/>
                      <a:miter lim="800000"/>
                      <a:headEnd/>
                      <a:tailEnd/>
                    </a:ln>
                  </pic:spPr>
                </pic:pic>
              </a:graphicData>
            </a:graphic>
          </wp:inline>
        </w:drawing>
      </w:r>
    </w:p>
    <w:sectPr w:rsidR="00D9072C" w:rsidRPr="00D9072C" w:rsidSect="00A1049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Segoe UI"/>
    <w:charset w:val="EE"/>
    <w:family w:val="swiss"/>
    <w:pitch w:val="variable"/>
    <w:sig w:usb0="00000001" w:usb1="4000207B" w:usb2="00000000" w:usb3="00000000" w:csb0="0000019F" w:csb1="00000000"/>
  </w:font>
  <w:font w:name="Tahoma">
    <w:panose1 w:val="020B0604030504040204"/>
    <w:charset w:val="EE"/>
    <w:family w:val="swiss"/>
    <w:pitch w:val="variable"/>
    <w:sig w:usb0="E1002A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83ECF"/>
    <w:multiLevelType w:val="hybridMultilevel"/>
    <w:tmpl w:val="8B944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62E30A6"/>
    <w:multiLevelType w:val="hybridMultilevel"/>
    <w:tmpl w:val="8370054A"/>
    <w:lvl w:ilvl="0" w:tplc="113EB9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41CD2379"/>
    <w:multiLevelType w:val="hybridMultilevel"/>
    <w:tmpl w:val="6734B994"/>
    <w:lvl w:ilvl="0" w:tplc="113EB91E">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nsid w:val="4BBF31C2"/>
    <w:multiLevelType w:val="hybridMultilevel"/>
    <w:tmpl w:val="09602A36"/>
    <w:lvl w:ilvl="0" w:tplc="80FCA78A">
      <w:start w:val="1"/>
      <w:numFmt w:val="decimal"/>
      <w:lvlText w:val="%1."/>
      <w:lvlJc w:val="left"/>
      <w:pPr>
        <w:ind w:left="720" w:hanging="360"/>
      </w:pPr>
    </w:lvl>
    <w:lvl w:ilvl="1" w:tplc="113EB91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characterSpacingControl w:val="doNotCompress"/>
  <w:compat/>
  <w:rsids>
    <w:rsidRoot w:val="00325AA1"/>
    <w:rsid w:val="00325AA1"/>
    <w:rsid w:val="003360C7"/>
    <w:rsid w:val="00446660"/>
    <w:rsid w:val="00474477"/>
    <w:rsid w:val="004D43AE"/>
    <w:rsid w:val="007111E2"/>
    <w:rsid w:val="008432EE"/>
    <w:rsid w:val="009B7860"/>
    <w:rsid w:val="00A10490"/>
    <w:rsid w:val="00AA5E87"/>
    <w:rsid w:val="00B22ACD"/>
    <w:rsid w:val="00BD0B1F"/>
    <w:rsid w:val="00C102D1"/>
    <w:rsid w:val="00D0729F"/>
    <w:rsid w:val="00D7480D"/>
    <w:rsid w:val="00D9072C"/>
    <w:rsid w:val="00DB7B6F"/>
    <w:rsid w:val="00E659D8"/>
    <w:rsid w:val="00E97CF9"/>
    <w:rsid w:val="00EC5590"/>
    <w:rsid w:val="00EF257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325AA1"/>
    <w:pPr>
      <w:widowControl w:val="0"/>
      <w:autoSpaceDE w:val="0"/>
      <w:autoSpaceDN w:val="0"/>
      <w:adjustRightInd w:val="0"/>
    </w:pPr>
    <w:rPr>
      <w:rFonts w:ascii="Times New Roman" w:hAnsi="Times New Roman"/>
      <w:sz w:val="24"/>
      <w:szCs w:val="24"/>
    </w:rPr>
  </w:style>
  <w:style w:type="paragraph" w:styleId="Nagwek1">
    <w:name w:val="heading 1"/>
    <w:basedOn w:val="Normalny"/>
    <w:next w:val="Normalny"/>
    <w:link w:val="Nagwek1Znak"/>
    <w:uiPriority w:val="9"/>
    <w:qFormat/>
    <w:rsid w:val="00AA5E87"/>
    <w:pPr>
      <w:spacing w:before="58" w:after="19"/>
      <w:ind w:left="3685" w:right="3685"/>
      <w:jc w:val="center"/>
      <w:outlineLvl w:val="0"/>
    </w:pPr>
    <w:rPr>
      <w:rFonts w:ascii="Calibri Light" w:hAnsi="Calibri Light"/>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AA5E87"/>
    <w:rPr>
      <w:rFonts w:ascii="Calibri Light" w:eastAsia="Times New Roman" w:hAnsi="Calibri Light" w:cs="Times New Roman"/>
      <w:b/>
      <w:bCs/>
      <w:kern w:val="32"/>
      <w:sz w:val="32"/>
      <w:szCs w:val="32"/>
    </w:rPr>
  </w:style>
  <w:style w:type="paragraph" w:styleId="Tekstpodstawowy">
    <w:name w:val="Body Text"/>
    <w:basedOn w:val="Normalny"/>
    <w:link w:val="TekstpodstawowyZnak"/>
    <w:uiPriority w:val="99"/>
    <w:qFormat/>
    <w:rsid w:val="00AA5E87"/>
  </w:style>
  <w:style w:type="character" w:customStyle="1" w:styleId="TekstpodstawowyZnak">
    <w:name w:val="Tekst podstawowy Znak"/>
    <w:link w:val="Tekstpodstawowy"/>
    <w:uiPriority w:val="99"/>
    <w:rsid w:val="00AA5E87"/>
    <w:rPr>
      <w:rFonts w:ascii="Times New Roman" w:hAnsi="Times New Roman" w:cs="Times New Roman"/>
      <w:sz w:val="24"/>
      <w:szCs w:val="24"/>
    </w:rPr>
  </w:style>
  <w:style w:type="paragraph" w:styleId="Bezodstpw">
    <w:name w:val="No Spacing"/>
    <w:uiPriority w:val="1"/>
    <w:qFormat/>
    <w:rsid w:val="00AA5E87"/>
    <w:pPr>
      <w:widowControl w:val="0"/>
      <w:autoSpaceDE w:val="0"/>
      <w:autoSpaceDN w:val="0"/>
      <w:adjustRightInd w:val="0"/>
    </w:pPr>
    <w:rPr>
      <w:rFonts w:ascii="Times New Roman" w:hAnsi="Times New Roman"/>
      <w:sz w:val="24"/>
      <w:szCs w:val="24"/>
    </w:rPr>
  </w:style>
  <w:style w:type="paragraph" w:styleId="Akapitzlist">
    <w:name w:val="List Paragraph"/>
    <w:basedOn w:val="Normalny"/>
    <w:uiPriority w:val="1"/>
    <w:qFormat/>
    <w:rsid w:val="00AA5E87"/>
  </w:style>
  <w:style w:type="paragraph" w:customStyle="1" w:styleId="TableParagraph">
    <w:name w:val="Table Paragraph"/>
    <w:basedOn w:val="Normalny"/>
    <w:uiPriority w:val="1"/>
    <w:qFormat/>
    <w:rsid w:val="00AA5E87"/>
  </w:style>
  <w:style w:type="paragraph" w:styleId="Tekstdymka">
    <w:name w:val="Balloon Text"/>
    <w:basedOn w:val="Normalny"/>
    <w:link w:val="TekstdymkaZnak"/>
    <w:uiPriority w:val="99"/>
    <w:semiHidden/>
    <w:unhideWhenUsed/>
    <w:rsid w:val="00D9072C"/>
    <w:rPr>
      <w:rFonts w:ascii="Tahoma" w:hAnsi="Tahoma" w:cs="Tahoma"/>
      <w:sz w:val="16"/>
      <w:szCs w:val="16"/>
    </w:rPr>
  </w:style>
  <w:style w:type="character" w:customStyle="1" w:styleId="TekstdymkaZnak">
    <w:name w:val="Tekst dymka Znak"/>
    <w:basedOn w:val="Domylnaczcionkaakapitu"/>
    <w:link w:val="Tekstdymka"/>
    <w:uiPriority w:val="99"/>
    <w:semiHidden/>
    <w:rsid w:val="00D9072C"/>
    <w:rPr>
      <w:rFonts w:ascii="Tahoma" w:hAnsi="Tahoma" w:cs="Tahoma"/>
      <w:sz w:val="16"/>
      <w:szCs w:val="16"/>
    </w:rPr>
  </w:style>
  <w:style w:type="table" w:styleId="Tabela-Siatka">
    <w:name w:val="Table Grid"/>
    <w:basedOn w:val="Standardowy"/>
    <w:uiPriority w:val="59"/>
    <w:rsid w:val="008432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BD0B1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9478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7.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hyperlink" Target="https://www.youtube.com/watch?v=AcozWLwprUI" TargetMode="External"/><Relationship Id="rId37"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hyperlink" Target="https://www.youtube.com/watch?v=gevaqSvIblY&amp;feature=youtu.be&amp;fbclid=IwAR1Ga0cudnxdd1KLcgf3jdbhFs6m1apBuwZzRW44ktlDdYIDnXtJeoT4FHs"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Pages>
  <Words>526</Words>
  <Characters>3158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Zbyszek</dc:creator>
  <cp:lastModifiedBy>Zbyszek</cp:lastModifiedBy>
  <cp:revision>12</cp:revision>
  <dcterms:created xsi:type="dcterms:W3CDTF">2020-06-26T12:18:00Z</dcterms:created>
  <dcterms:modified xsi:type="dcterms:W3CDTF">2020-06-26T15:20:00Z</dcterms:modified>
</cp:coreProperties>
</file>