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E" w:rsidRDefault="00593EAA" w:rsidP="00593E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Język angielski:</w:t>
      </w:r>
    </w:p>
    <w:p w:rsidR="00593EAA" w:rsidRDefault="00593EAA" w:rsidP="00593E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 III</w:t>
      </w:r>
    </w:p>
    <w:p w:rsidR="00593EAA" w:rsidRDefault="00593EAA" w:rsidP="00593E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Cel: Poszerzanie i utrwalanie materiału leksykalnego w zabawach muzycznych.</w:t>
      </w:r>
    </w:p>
    <w:p w:rsidR="00593EAA" w:rsidRDefault="00593EAA" w:rsidP="00593E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Nauka piosenki „</w:t>
      </w:r>
      <w:proofErr w:type="spellStart"/>
      <w:r>
        <w:rPr>
          <w:rFonts w:ascii="Times New Roman" w:hAnsi="Times New Roman" w:cs="Times New Roman"/>
          <w:sz w:val="24"/>
          <w:szCs w:val="24"/>
        </w:rPr>
        <w:t>Bug’n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Roll</w:t>
      </w:r>
      <w:proofErr w:type="spellEnd"/>
      <w:r>
        <w:rPr>
          <w:rFonts w:ascii="Times New Roman" w:hAnsi="Times New Roman" w:cs="Times New Roman"/>
          <w:sz w:val="24"/>
          <w:szCs w:val="24"/>
        </w:rPr>
        <w:t>” metodą ze słuchu. Próba śpiewania wraz z rodzicem:</w:t>
      </w:r>
    </w:p>
    <w:p w:rsidR="00593EAA" w:rsidRDefault="00593EAA" w:rsidP="00593E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93EA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https://www.youtube.com/watch?v=oybEMWW23uU</w:t>
        </w:r>
      </w:hyperlink>
    </w:p>
    <w:p w:rsidR="00593EAA" w:rsidRDefault="00593EAA" w:rsidP="00593E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chętnych:</w:t>
      </w:r>
    </w:p>
    <w:p w:rsidR="00593EAA" w:rsidRPr="00593EAA" w:rsidRDefault="00593EAA" w:rsidP="00593E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Narysuj łąkę i zamieszkujące ją owady. Nazwij je w języku angielskim.</w:t>
      </w:r>
    </w:p>
    <w:sectPr w:rsidR="00593EAA" w:rsidRPr="00593EAA" w:rsidSect="00684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593EAA"/>
    <w:rsid w:val="00593EAA"/>
    <w:rsid w:val="0068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8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3E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ybEMWW23u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318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2020-03-30T16:04:00Z</dcterms:created>
  <dcterms:modified xsi:type="dcterms:W3CDTF">2020-03-30T16:08:00Z</dcterms:modified>
</cp:coreProperties>
</file>