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31942" w14:textId="229947EC" w:rsidR="00CF55EF" w:rsidRDefault="00274663">
      <w:r w:rsidRPr="00274663">
        <w:t>Scenariusz zajęć</w:t>
      </w:r>
    </w:p>
    <w:p w14:paraId="173FDD87" w14:textId="77777777" w:rsidR="001B28AD" w:rsidRDefault="001B28AD"/>
    <w:p w14:paraId="4853C9A2" w14:textId="7193CD01" w:rsidR="001B28AD" w:rsidRDefault="00274663">
      <w:r>
        <w:t>Temat:</w:t>
      </w:r>
      <w:r w:rsidR="00340FA7">
        <w:t xml:space="preserve"> </w:t>
      </w:r>
      <w:r w:rsidR="00491B8D">
        <w:t>Chcę być kosmonautą</w:t>
      </w:r>
    </w:p>
    <w:p w14:paraId="4E2C8497" w14:textId="77777777" w:rsidR="006A3DB0" w:rsidRDefault="006A3DB0"/>
    <w:p w14:paraId="47442F26" w14:textId="1CE77DFB" w:rsidR="004555BE" w:rsidRDefault="00274663" w:rsidP="004555BE">
      <w:r>
        <w:t>Cele:</w:t>
      </w:r>
    </w:p>
    <w:p w14:paraId="77D8D9F3" w14:textId="77777777" w:rsidR="006A3DB0" w:rsidRDefault="006A3DB0" w:rsidP="004555BE"/>
    <w:p w14:paraId="56406063" w14:textId="77777777" w:rsidR="006A3DB0" w:rsidRDefault="006A3DB0" w:rsidP="004555BE">
      <w:r>
        <w:t>- dziecko wie jak wygląda kosmonauta,</w:t>
      </w:r>
    </w:p>
    <w:p w14:paraId="151DDE65" w14:textId="371D9073" w:rsidR="006A3DB0" w:rsidRDefault="006A3DB0" w:rsidP="004555BE">
      <w:r>
        <w:t>- dziel</w:t>
      </w:r>
      <w:r w:rsidR="00F17DF9">
        <w:t>enie</w:t>
      </w:r>
      <w:r>
        <w:t xml:space="preserve"> wyraz</w:t>
      </w:r>
      <w:r w:rsidR="00F17DF9">
        <w:t>ów</w:t>
      </w:r>
      <w:r>
        <w:t xml:space="preserve"> na sylaby,</w:t>
      </w:r>
    </w:p>
    <w:p w14:paraId="1A67B037" w14:textId="2E710229" w:rsidR="006A3DB0" w:rsidRDefault="006A3DB0" w:rsidP="004555BE">
      <w:r>
        <w:t xml:space="preserve">- </w:t>
      </w:r>
      <w:r w:rsidR="00F17DF9">
        <w:t xml:space="preserve">dziecko </w:t>
      </w:r>
      <w:r>
        <w:t>ćwicz</w:t>
      </w:r>
      <w:r w:rsidR="00F17DF9">
        <w:t>y</w:t>
      </w:r>
      <w:r>
        <w:t xml:space="preserve"> globalne czytanie wyraz</w:t>
      </w:r>
      <w:r w:rsidR="00F17DF9">
        <w:t>ów</w:t>
      </w:r>
      <w:r>
        <w:t>: rakieta i słońce,</w:t>
      </w:r>
    </w:p>
    <w:p w14:paraId="5EAB7B96" w14:textId="6FB02B67" w:rsidR="006A3DB0" w:rsidRDefault="006A3DB0" w:rsidP="004555BE">
      <w:r>
        <w:t xml:space="preserve">- </w:t>
      </w:r>
      <w:r w:rsidR="00F17DF9">
        <w:t xml:space="preserve">zachęcenie do jedzenia owoców </w:t>
      </w:r>
    </w:p>
    <w:p w14:paraId="52518ADD" w14:textId="77777777" w:rsidR="001B28AD" w:rsidRDefault="001B28AD" w:rsidP="004555BE"/>
    <w:p w14:paraId="09618290" w14:textId="5F61D563" w:rsidR="004555BE" w:rsidRPr="004555BE" w:rsidRDefault="0071798B" w:rsidP="004555BE">
      <w:r w:rsidRPr="0071798B">
        <w:rPr>
          <w:color w:val="000000"/>
        </w:rPr>
        <w:t>1.</w:t>
      </w:r>
      <w:r w:rsidR="004555BE">
        <w:rPr>
          <w:color w:val="000000"/>
        </w:rPr>
        <w:t>”</w:t>
      </w:r>
      <w:r w:rsidRPr="0071798B">
        <w:rPr>
          <w:color w:val="000000"/>
        </w:rPr>
        <w:t>Trening kosmonauty</w:t>
      </w:r>
      <w:r w:rsidR="004555BE">
        <w:rPr>
          <w:color w:val="000000"/>
        </w:rPr>
        <w:t>”</w:t>
      </w:r>
      <w:r w:rsidRPr="0071798B">
        <w:rPr>
          <w:color w:val="000000"/>
        </w:rPr>
        <w:t>-zabawa ruchowa</w:t>
      </w:r>
    </w:p>
    <w:p w14:paraId="5063F4EA" w14:textId="77777777" w:rsidR="004555BE" w:rsidRPr="004555BE" w:rsidRDefault="0071798B" w:rsidP="004555BE">
      <w:pPr>
        <w:tabs>
          <w:tab w:val="num" w:pos="720"/>
        </w:tabs>
        <w:spacing w:line="360" w:lineRule="atLeast"/>
        <w:jc w:val="both"/>
        <w:rPr>
          <w:color w:val="7030A0"/>
        </w:rPr>
      </w:pPr>
      <w:r w:rsidRPr="0071798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4555BE">
        <w:rPr>
          <w:color w:val="7030A0"/>
        </w:rPr>
        <w:t>-</w:t>
      </w:r>
      <w:r w:rsidRPr="004555BE">
        <w:rPr>
          <w:color w:val="7030A0"/>
        </w:rPr>
        <w:t xml:space="preserve">stań na jednej nodze, potem na drugiej, </w:t>
      </w:r>
    </w:p>
    <w:p w14:paraId="4028EC45" w14:textId="601C8011" w:rsidR="0071798B" w:rsidRPr="0071798B" w:rsidRDefault="004555BE" w:rsidP="004555BE">
      <w:pPr>
        <w:tabs>
          <w:tab w:val="num" w:pos="720"/>
        </w:tabs>
        <w:spacing w:line="360" w:lineRule="atLeast"/>
        <w:jc w:val="both"/>
        <w:rPr>
          <w:color w:val="7030A0"/>
        </w:rPr>
      </w:pPr>
      <w:r w:rsidRPr="004555BE">
        <w:rPr>
          <w:color w:val="7030A0"/>
        </w:rPr>
        <w:t xml:space="preserve">  </w:t>
      </w:r>
      <w:r w:rsidR="0071798B" w:rsidRPr="004555BE">
        <w:rPr>
          <w:color w:val="7030A0"/>
        </w:rPr>
        <w:t>-</w:t>
      </w:r>
      <w:r w:rsidR="0071798B" w:rsidRPr="0071798B">
        <w:rPr>
          <w:color w:val="7030A0"/>
        </w:rPr>
        <w:t>skacz jak piłeczka: najpierw jak mała piłeczka, większa i największa,</w:t>
      </w:r>
    </w:p>
    <w:p w14:paraId="7CFCF1D9" w14:textId="406A0902" w:rsidR="0071798B" w:rsidRPr="0071798B" w:rsidRDefault="0071798B" w:rsidP="004555BE">
      <w:pPr>
        <w:spacing w:line="360" w:lineRule="atLeast"/>
        <w:jc w:val="both"/>
        <w:rPr>
          <w:color w:val="7030A0"/>
        </w:rPr>
      </w:pPr>
      <w:r w:rsidRPr="004555BE">
        <w:rPr>
          <w:color w:val="7030A0"/>
        </w:rPr>
        <w:t xml:space="preserve">  -</w:t>
      </w:r>
      <w:r w:rsidRPr="0071798B">
        <w:rPr>
          <w:color w:val="7030A0"/>
        </w:rPr>
        <w:t>maszeruj w miejscu, unosząc nogi bardzo wysoko,</w:t>
      </w:r>
    </w:p>
    <w:p w14:paraId="0ED7096C" w14:textId="23C0BB8C" w:rsidR="0071798B" w:rsidRPr="0071798B" w:rsidRDefault="004555BE" w:rsidP="004555BE">
      <w:pPr>
        <w:spacing w:line="360" w:lineRule="atLeast"/>
        <w:jc w:val="both"/>
        <w:rPr>
          <w:color w:val="7030A0"/>
        </w:rPr>
      </w:pPr>
      <w:r w:rsidRPr="004555BE">
        <w:rPr>
          <w:color w:val="7030A0"/>
        </w:rPr>
        <w:t xml:space="preserve">  -</w:t>
      </w:r>
      <w:r w:rsidR="0071798B" w:rsidRPr="0071798B">
        <w:rPr>
          <w:color w:val="7030A0"/>
        </w:rPr>
        <w:t>zrób 5 pajacyków,</w:t>
      </w:r>
    </w:p>
    <w:p w14:paraId="6A9123D0" w14:textId="33E7AF05" w:rsidR="0071798B" w:rsidRPr="0071798B" w:rsidRDefault="004555BE" w:rsidP="004555BE">
      <w:pPr>
        <w:spacing w:line="360" w:lineRule="atLeast"/>
        <w:jc w:val="both"/>
        <w:rPr>
          <w:color w:val="7030A0"/>
        </w:rPr>
      </w:pPr>
      <w:r w:rsidRPr="004555BE">
        <w:rPr>
          <w:color w:val="7030A0"/>
        </w:rPr>
        <w:t xml:space="preserve">  -</w:t>
      </w:r>
      <w:r w:rsidR="0071798B" w:rsidRPr="0071798B">
        <w:rPr>
          <w:color w:val="7030A0"/>
        </w:rPr>
        <w:t>a teraz zrób 5 przysiadów,</w:t>
      </w:r>
    </w:p>
    <w:p w14:paraId="5D17C983" w14:textId="4FEB3198" w:rsidR="0071798B" w:rsidRPr="0071798B" w:rsidRDefault="004555BE" w:rsidP="004555BE">
      <w:pPr>
        <w:spacing w:line="360" w:lineRule="atLeast"/>
        <w:jc w:val="both"/>
        <w:rPr>
          <w:color w:val="7030A0"/>
        </w:rPr>
      </w:pPr>
      <w:r w:rsidRPr="004555BE">
        <w:rPr>
          <w:color w:val="7030A0"/>
        </w:rPr>
        <w:t xml:space="preserve">  -</w:t>
      </w:r>
      <w:r w:rsidR="0071798B" w:rsidRPr="0071798B">
        <w:rPr>
          <w:color w:val="7030A0"/>
        </w:rPr>
        <w:t>biegnij w miejscu najszybciej jak potrafisz</w:t>
      </w:r>
    </w:p>
    <w:p w14:paraId="10FEFBDB" w14:textId="61FA41EF" w:rsidR="00E87178" w:rsidRDefault="00E87178"/>
    <w:p w14:paraId="68BE7597" w14:textId="1DD1AC22" w:rsidR="00341B68" w:rsidRDefault="004555BE" w:rsidP="00341B68">
      <w:pPr>
        <w:jc w:val="both"/>
      </w:pPr>
      <w:r>
        <w:t xml:space="preserve"> </w:t>
      </w:r>
      <w:r w:rsidR="00491B8D" w:rsidRPr="00341B68">
        <w:t xml:space="preserve">2. </w:t>
      </w:r>
      <w:r w:rsidR="00491B8D" w:rsidRPr="00341B68">
        <w:t>Nauka rymowanki</w:t>
      </w:r>
      <w:r w:rsidR="00341B68" w:rsidRPr="00341B68">
        <w:t xml:space="preserve"> pt.” Kosmonauta”.</w:t>
      </w:r>
      <w:r w:rsidR="00491B8D" w:rsidRPr="00341B68">
        <w:t xml:space="preserve"> </w:t>
      </w:r>
      <w:r w:rsidR="00341B68" w:rsidRPr="00341B68">
        <w:t>I</w:t>
      </w:r>
      <w:r w:rsidR="00491B8D" w:rsidRPr="00341B68">
        <w:t xml:space="preserve">nterpretacja ruchowa rymowanki zgodnie z tekstem. </w:t>
      </w:r>
    </w:p>
    <w:p w14:paraId="34B3D037" w14:textId="0FC55A56" w:rsidR="00341B68" w:rsidRPr="00341B68" w:rsidRDefault="004555BE" w:rsidP="00341B68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</w:t>
      </w:r>
      <w:r w:rsidR="00491B8D" w:rsidRPr="00341B68">
        <w:rPr>
          <w:color w:val="1F3864" w:themeColor="accent1" w:themeShade="80"/>
        </w:rPr>
        <w:t xml:space="preserve">Kosmonauta idzie dróżką, </w:t>
      </w:r>
    </w:p>
    <w:p w14:paraId="61D3596E" w14:textId="212761BF" w:rsidR="00341B68" w:rsidRPr="00341B68" w:rsidRDefault="004555BE" w:rsidP="00341B68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</w:t>
      </w:r>
      <w:r w:rsidR="00491B8D" w:rsidRPr="00341B68">
        <w:rPr>
          <w:color w:val="1F3864" w:themeColor="accent1" w:themeShade="80"/>
        </w:rPr>
        <w:t xml:space="preserve">przytupuje jedną nóżką, </w:t>
      </w:r>
    </w:p>
    <w:p w14:paraId="0FB53986" w14:textId="7EDDA151" w:rsidR="00341B68" w:rsidRPr="00341B68" w:rsidRDefault="004555BE" w:rsidP="00341B68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</w:t>
      </w:r>
      <w:r w:rsidR="00491B8D" w:rsidRPr="00341B68">
        <w:rPr>
          <w:color w:val="1F3864" w:themeColor="accent1" w:themeShade="80"/>
        </w:rPr>
        <w:t xml:space="preserve">klaszcze w ręce raz i dwa, </w:t>
      </w:r>
    </w:p>
    <w:p w14:paraId="7E06D6CD" w14:textId="58849208" w:rsidR="00341B68" w:rsidRPr="00341B68" w:rsidRDefault="004555BE" w:rsidP="00341B68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</w:t>
      </w:r>
      <w:r w:rsidR="00491B8D" w:rsidRPr="00341B68">
        <w:rPr>
          <w:color w:val="1F3864" w:themeColor="accent1" w:themeShade="80"/>
        </w:rPr>
        <w:t xml:space="preserve">podskakuje: hopsa, </w:t>
      </w:r>
      <w:proofErr w:type="spellStart"/>
      <w:r w:rsidR="00491B8D" w:rsidRPr="00341B68">
        <w:rPr>
          <w:color w:val="1F3864" w:themeColor="accent1" w:themeShade="80"/>
        </w:rPr>
        <w:t>sa</w:t>
      </w:r>
      <w:proofErr w:type="spellEnd"/>
      <w:r w:rsidR="00491B8D" w:rsidRPr="00341B68">
        <w:rPr>
          <w:color w:val="1F3864" w:themeColor="accent1" w:themeShade="80"/>
        </w:rPr>
        <w:t>.</w:t>
      </w:r>
    </w:p>
    <w:p w14:paraId="1D564365" w14:textId="77777777" w:rsidR="00341B68" w:rsidRPr="00341B68" w:rsidRDefault="00491B8D" w:rsidP="00341B68">
      <w:pPr>
        <w:rPr>
          <w:color w:val="1F3864" w:themeColor="accent1" w:themeShade="80"/>
        </w:rPr>
      </w:pPr>
      <w:r w:rsidRPr="00341B68">
        <w:rPr>
          <w:color w:val="1F3864" w:themeColor="accent1" w:themeShade="80"/>
        </w:rPr>
        <w:t xml:space="preserve"> Już w rakiecie prosto siada, </w:t>
      </w:r>
    </w:p>
    <w:p w14:paraId="4D6D220A" w14:textId="70E31BFD" w:rsidR="00341B68" w:rsidRPr="00341B68" w:rsidRDefault="004555BE" w:rsidP="00341B68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</w:t>
      </w:r>
      <w:r w:rsidR="00491B8D" w:rsidRPr="00341B68">
        <w:rPr>
          <w:color w:val="1F3864" w:themeColor="accent1" w:themeShade="80"/>
        </w:rPr>
        <w:t xml:space="preserve">kiwa głową na sąsiada, </w:t>
      </w:r>
    </w:p>
    <w:p w14:paraId="4C604E9A" w14:textId="0EACD387" w:rsidR="00341B68" w:rsidRPr="00341B68" w:rsidRDefault="004555BE" w:rsidP="00341B68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</w:t>
      </w:r>
      <w:r w:rsidR="00491B8D" w:rsidRPr="00341B68">
        <w:rPr>
          <w:color w:val="1F3864" w:themeColor="accent1" w:themeShade="80"/>
        </w:rPr>
        <w:t xml:space="preserve">ster rakiety w ruch już wprawia, </w:t>
      </w:r>
    </w:p>
    <w:p w14:paraId="0F9947B2" w14:textId="3DEFCF7E" w:rsidR="00341B68" w:rsidRPr="00341B68" w:rsidRDefault="004555BE" w:rsidP="00341B68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</w:t>
      </w:r>
      <w:r w:rsidR="00491B8D" w:rsidRPr="00341B68">
        <w:rPr>
          <w:color w:val="1F3864" w:themeColor="accent1" w:themeShade="80"/>
        </w:rPr>
        <w:t xml:space="preserve">choć to wcale nie zabawa, </w:t>
      </w:r>
    </w:p>
    <w:p w14:paraId="32529687" w14:textId="33F7E519" w:rsidR="00341B68" w:rsidRPr="00341B68" w:rsidRDefault="004555BE" w:rsidP="00341B68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</w:t>
      </w:r>
      <w:r w:rsidR="00491B8D" w:rsidRPr="00341B68">
        <w:rPr>
          <w:color w:val="1F3864" w:themeColor="accent1" w:themeShade="80"/>
        </w:rPr>
        <w:t xml:space="preserve">i rakieta się unosi, </w:t>
      </w:r>
    </w:p>
    <w:p w14:paraId="2F3394C6" w14:textId="7A920873" w:rsidR="00E87178" w:rsidRDefault="004555BE" w:rsidP="00341B68">
      <w:pPr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 </w:t>
      </w:r>
      <w:r w:rsidR="00491B8D" w:rsidRPr="00341B68">
        <w:rPr>
          <w:color w:val="1F3864" w:themeColor="accent1" w:themeShade="80"/>
        </w:rPr>
        <w:t>bo ją o to ładnie prosi.</w:t>
      </w:r>
    </w:p>
    <w:p w14:paraId="4F5B0FC0" w14:textId="77777777" w:rsidR="00CA254F" w:rsidRDefault="00CA254F" w:rsidP="00341B68">
      <w:pPr>
        <w:rPr>
          <w:color w:val="1F3864" w:themeColor="accent1" w:themeShade="80"/>
        </w:rPr>
      </w:pPr>
    </w:p>
    <w:p w14:paraId="08495928" w14:textId="77777777" w:rsidR="001B28AD" w:rsidRDefault="0071798B" w:rsidP="00BE6F65">
      <w:pPr>
        <w:jc w:val="both"/>
        <w:rPr>
          <w:color w:val="000000"/>
        </w:rPr>
      </w:pPr>
      <w:r w:rsidRPr="0071798B">
        <w:rPr>
          <w:color w:val="000000" w:themeColor="text1"/>
        </w:rPr>
        <w:t>3.</w:t>
      </w:r>
      <w:r w:rsidR="001B28AD" w:rsidRPr="001B28AD">
        <w:rPr>
          <w:rFonts w:ascii="Lato" w:hAnsi="Lato" w:cs="Arial"/>
          <w:color w:val="000000"/>
          <w:sz w:val="29"/>
          <w:szCs w:val="29"/>
        </w:rPr>
        <w:t xml:space="preserve"> </w:t>
      </w:r>
      <w:r w:rsidR="001B28AD" w:rsidRPr="001B28AD">
        <w:rPr>
          <w:color w:val="000000"/>
        </w:rPr>
        <w:t xml:space="preserve">Aby polecieć w kosmos, trzeba założyć specjalne ubranie, czyli </w:t>
      </w:r>
      <w:r w:rsidR="001B28AD" w:rsidRPr="001B28AD">
        <w:rPr>
          <w:b/>
          <w:bCs/>
          <w:color w:val="000000"/>
        </w:rPr>
        <w:t>skafander kosmiczny</w:t>
      </w:r>
      <w:r w:rsidR="001B28AD" w:rsidRPr="001B28AD">
        <w:rPr>
          <w:color w:val="000000"/>
        </w:rPr>
        <w:t>.</w:t>
      </w:r>
      <w:r w:rsidR="001B28AD">
        <w:rPr>
          <w:color w:val="000000"/>
        </w:rPr>
        <w:t xml:space="preserve"> </w:t>
      </w:r>
    </w:p>
    <w:p w14:paraId="32673D02" w14:textId="03A12F72" w:rsidR="0071798B" w:rsidRPr="001B28AD" w:rsidRDefault="001B28AD" w:rsidP="00BE6F65">
      <w:pPr>
        <w:jc w:val="both"/>
        <w:rPr>
          <w:color w:val="000000" w:themeColor="text1"/>
        </w:rPr>
      </w:pPr>
      <w:r w:rsidRPr="001B28AD">
        <w:rPr>
          <w:color w:val="000000"/>
        </w:rPr>
        <w:t xml:space="preserve">To właśnie on chroni astronautę i umożliwia mu pracę w przestrzeni kosmicznej. </w:t>
      </w:r>
      <w:r>
        <w:rPr>
          <w:color w:val="000000"/>
        </w:rPr>
        <w:t xml:space="preserve">                      Dziecko ogląda</w:t>
      </w:r>
      <w:r w:rsidRPr="001B28AD">
        <w:rPr>
          <w:color w:val="000000"/>
        </w:rPr>
        <w:t xml:space="preserve"> dokładnie ilustracj</w:t>
      </w:r>
      <w:r>
        <w:rPr>
          <w:color w:val="000000"/>
        </w:rPr>
        <w:t>ę</w:t>
      </w:r>
      <w:r w:rsidRPr="001B28AD">
        <w:rPr>
          <w:color w:val="000000"/>
        </w:rPr>
        <w:t xml:space="preserve"> i </w:t>
      </w:r>
      <w:r>
        <w:rPr>
          <w:color w:val="000000"/>
        </w:rPr>
        <w:t xml:space="preserve">próbuje </w:t>
      </w:r>
      <w:r w:rsidRPr="001B28AD">
        <w:rPr>
          <w:color w:val="000000"/>
        </w:rPr>
        <w:t>opisać poszczególne elementy skafandra</w:t>
      </w:r>
      <w:r w:rsidRPr="001B28AD">
        <w:rPr>
          <w:color w:val="000000" w:themeColor="text1"/>
        </w:rPr>
        <w:t>.</w:t>
      </w:r>
      <w:r w:rsidR="00BE6F65" w:rsidRPr="001B28A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</w:t>
      </w:r>
      <w:r w:rsidR="00BE6F65" w:rsidRPr="001B28AD">
        <w:rPr>
          <w:color w:val="000000" w:themeColor="text1"/>
        </w:rPr>
        <w:t>Obrazek znajduje się w załączniku.</w:t>
      </w:r>
    </w:p>
    <w:p w14:paraId="00398B5E" w14:textId="044754AA" w:rsidR="00CA254F" w:rsidRDefault="00CA254F" w:rsidP="00BE6F65">
      <w:pPr>
        <w:jc w:val="both"/>
        <w:rPr>
          <w:color w:val="000000" w:themeColor="text1"/>
        </w:rPr>
      </w:pPr>
    </w:p>
    <w:p w14:paraId="449E78EF" w14:textId="395A305C" w:rsidR="006A3DB0" w:rsidRDefault="00E53F42" w:rsidP="007E1EF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D178DC">
        <w:rPr>
          <w:color w:val="000000" w:themeColor="text1"/>
        </w:rPr>
        <w:t>Globalne czytanie wyrazu: rakieta i słońce. Rodzic czyta wyrazy pod obrazkiem (rakieta, słońce</w:t>
      </w:r>
      <w:r w:rsidR="005E0291">
        <w:rPr>
          <w:color w:val="000000" w:themeColor="text1"/>
        </w:rPr>
        <w:t xml:space="preserve">). </w:t>
      </w:r>
      <w:r w:rsidR="00D178DC">
        <w:rPr>
          <w:color w:val="000000" w:themeColor="text1"/>
        </w:rPr>
        <w:t xml:space="preserve">Dziecko patrzy na obrazek, a następnie dzieli wyraz rakieta i słońce na sylaby- poprzez wyklaskiwanie, tupanie. Obrazki są w załączniku.  </w:t>
      </w:r>
      <w:r w:rsidR="007E1EF8">
        <w:rPr>
          <w:color w:val="000000" w:themeColor="text1"/>
        </w:rPr>
        <w:t xml:space="preserve">    </w:t>
      </w:r>
    </w:p>
    <w:p w14:paraId="031C026D" w14:textId="6495BF2D" w:rsidR="006A3DB0" w:rsidRDefault="006A3DB0" w:rsidP="007E1EF8">
      <w:pPr>
        <w:jc w:val="both"/>
        <w:rPr>
          <w:color w:val="000000" w:themeColor="text1"/>
        </w:rPr>
      </w:pPr>
    </w:p>
    <w:p w14:paraId="6F8295FB" w14:textId="61F34F52" w:rsidR="006A3DB0" w:rsidRDefault="006A3DB0" w:rsidP="006A3DB0">
      <w:r>
        <w:rPr>
          <w:color w:val="000000" w:themeColor="text1"/>
        </w:rPr>
        <w:t>5.</w:t>
      </w:r>
      <w:r w:rsidRPr="00E87178">
        <w:t xml:space="preserve"> Karta pracy, cz. 2, nr 26. </w:t>
      </w:r>
      <w:r>
        <w:t>(4-latki)</w:t>
      </w:r>
    </w:p>
    <w:p w14:paraId="7FC0C354" w14:textId="77777777" w:rsidR="006A3DB0" w:rsidRPr="00E87178" w:rsidRDefault="006A3DB0" w:rsidP="006A3DB0">
      <w:r w:rsidRPr="00E87178">
        <w:t xml:space="preserve">− Odszukajcie na obrazku cztery ufoludki, które ukryły się przed mamą Zuzi. </w:t>
      </w:r>
    </w:p>
    <w:p w14:paraId="2112652E" w14:textId="63C4939E" w:rsidR="006A3DB0" w:rsidRDefault="006A3DB0" w:rsidP="006A3DB0">
      <w:r w:rsidRPr="00E87178">
        <w:t>− Posłuchajcie imion ufoludków podzielonych rytmicznie. Powiedzcie je.</w:t>
      </w:r>
    </w:p>
    <w:p w14:paraId="07600731" w14:textId="0A00A0C5" w:rsidR="006A3DB0" w:rsidRDefault="006A3DB0" w:rsidP="006A3DB0"/>
    <w:p w14:paraId="57B5655B" w14:textId="74E4BFE5" w:rsidR="006A3DB0" w:rsidRPr="006A3DB0" w:rsidRDefault="006A3DB0" w:rsidP="00482D26">
      <w:pPr>
        <w:jc w:val="both"/>
      </w:pPr>
      <w:r>
        <w:t>6.</w:t>
      </w:r>
      <w:r w:rsidRPr="006A3DB0">
        <w:rPr>
          <w:color w:val="000000" w:themeColor="text1"/>
        </w:rPr>
        <w:t xml:space="preserve"> </w:t>
      </w:r>
      <w:r>
        <w:rPr>
          <w:color w:val="000000" w:themeColor="text1"/>
        </w:rPr>
        <w:t>„Owocowa rakieta”- zachęcam do przygotowania zdrowej</w:t>
      </w:r>
      <w:r w:rsidR="00F17DF9">
        <w:rPr>
          <w:color w:val="000000" w:themeColor="text1"/>
        </w:rPr>
        <w:t>,</w:t>
      </w:r>
      <w:r>
        <w:rPr>
          <w:color w:val="000000" w:themeColor="text1"/>
        </w:rPr>
        <w:t xml:space="preserve"> owocowej przekąski.                                    Do jej przygotowania potrzebne będą ulubione owoce dziecka, miseczki na owoce, patyczki do szaszłyków, deska i ewentualnie plastikowy nóż, aby dziecko mogło samodzielnie pokroić niektóre owoce. Myjemy owoce i obieramy ze skórki, jeśli to konieczne. Dziecko z pomocą </w:t>
      </w:r>
      <w:r>
        <w:rPr>
          <w:color w:val="000000" w:themeColor="text1"/>
        </w:rPr>
        <w:lastRenderedPageBreak/>
        <w:t>rodzica nakłada kolejno każdy z owoców na patyczek. Można zapytać się dziecka jaki smak mają owoce: słodki, kwaśny…  oraz zapach.</w:t>
      </w:r>
      <w:r w:rsidR="00482D26">
        <w:rPr>
          <w:color w:val="000000" w:themeColor="text1"/>
        </w:rPr>
        <w:t xml:space="preserve"> Poniżej są przykładowe zdjęcia „owocowych rakiet”. </w:t>
      </w:r>
    </w:p>
    <w:p w14:paraId="5524615C" w14:textId="64FE2AF9" w:rsidR="006A3DB0" w:rsidRDefault="006A3DB0" w:rsidP="00482D26">
      <w:pPr>
        <w:jc w:val="both"/>
      </w:pPr>
    </w:p>
    <w:p w14:paraId="22AA6A17" w14:textId="4AAAE2C6" w:rsidR="00274663" w:rsidRPr="00F27B0D" w:rsidRDefault="00A15078">
      <w:r w:rsidRPr="00F27B0D">
        <w:t xml:space="preserve">   </w:t>
      </w:r>
    </w:p>
    <w:p w14:paraId="18F3532F" w14:textId="35A096D3" w:rsidR="00482D26" w:rsidRDefault="00482D26">
      <w:r>
        <w:t xml:space="preserve">                          </w:t>
      </w:r>
      <w:r>
        <w:rPr>
          <w:noProof/>
        </w:rPr>
        <w:drawing>
          <wp:inline distT="0" distB="0" distL="0" distR="0" wp14:anchorId="2A19BC7A" wp14:editId="3860653E">
            <wp:extent cx="2796540" cy="1864360"/>
            <wp:effectExtent l="0" t="0" r="381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9917" w14:textId="06A2978D" w:rsidR="00482D26" w:rsidRDefault="00482D26">
      <w:r>
        <w:t xml:space="preserve"> </w:t>
      </w:r>
    </w:p>
    <w:p w14:paraId="6B6D6700" w14:textId="49CAFE5A" w:rsidR="00482D26" w:rsidRDefault="00482D26"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00CEA7B4" wp14:editId="371B04DF">
            <wp:extent cx="4770120" cy="2781300"/>
            <wp:effectExtent l="0" t="0" r="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671" cy="279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35ED2" w14:textId="44E52615" w:rsidR="00274663" w:rsidRPr="00274663" w:rsidRDefault="00274663"/>
    <w:sectPr w:rsidR="00274663" w:rsidRPr="002746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5FFB2" w14:textId="77777777" w:rsidR="00B410A0" w:rsidRDefault="00B410A0" w:rsidP="00EB4331">
      <w:r>
        <w:separator/>
      </w:r>
    </w:p>
  </w:endnote>
  <w:endnote w:type="continuationSeparator" w:id="0">
    <w:p w14:paraId="250E89DF" w14:textId="77777777" w:rsidR="00B410A0" w:rsidRDefault="00B410A0" w:rsidP="00EB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2537704"/>
      <w:docPartObj>
        <w:docPartGallery w:val="Page Numbers (Bottom of Page)"/>
        <w:docPartUnique/>
      </w:docPartObj>
    </w:sdtPr>
    <w:sdtContent>
      <w:p w14:paraId="5081167D" w14:textId="1437198D" w:rsidR="00EB4331" w:rsidRDefault="00EB43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EF6A3" w14:textId="77777777" w:rsidR="00EB4331" w:rsidRDefault="00EB4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A2337" w14:textId="77777777" w:rsidR="00B410A0" w:rsidRDefault="00B410A0" w:rsidP="00EB4331">
      <w:r>
        <w:separator/>
      </w:r>
    </w:p>
  </w:footnote>
  <w:footnote w:type="continuationSeparator" w:id="0">
    <w:p w14:paraId="3E832B3B" w14:textId="77777777" w:rsidR="00B410A0" w:rsidRDefault="00B410A0" w:rsidP="00EB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nsid w:val="1F680D4E"/>
    <w:multiLevelType w:val="hybridMultilevel"/>
    <w:tmpl w:val="568EED5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C500FFF"/>
    <w:multiLevelType w:val="multilevel"/>
    <w:tmpl w:val="CED2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D0A5E"/>
    <w:multiLevelType w:val="hybridMultilevel"/>
    <w:tmpl w:val="66147B0E"/>
    <w:lvl w:ilvl="0" w:tplc="6C36B2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63"/>
    <w:rsid w:val="000E2770"/>
    <w:rsid w:val="000F7F42"/>
    <w:rsid w:val="00132E19"/>
    <w:rsid w:val="001B28AD"/>
    <w:rsid w:val="00274663"/>
    <w:rsid w:val="00340FA7"/>
    <w:rsid w:val="00341B68"/>
    <w:rsid w:val="004555BE"/>
    <w:rsid w:val="00482D26"/>
    <w:rsid w:val="00491B8D"/>
    <w:rsid w:val="005E0291"/>
    <w:rsid w:val="006A3DB0"/>
    <w:rsid w:val="006E7550"/>
    <w:rsid w:val="0071798B"/>
    <w:rsid w:val="007E1EF8"/>
    <w:rsid w:val="007F6C03"/>
    <w:rsid w:val="009669F7"/>
    <w:rsid w:val="00A15078"/>
    <w:rsid w:val="00AC276B"/>
    <w:rsid w:val="00B410A0"/>
    <w:rsid w:val="00B97224"/>
    <w:rsid w:val="00BE6F65"/>
    <w:rsid w:val="00CA254F"/>
    <w:rsid w:val="00D178DC"/>
    <w:rsid w:val="00E53F42"/>
    <w:rsid w:val="00E87178"/>
    <w:rsid w:val="00EB4331"/>
    <w:rsid w:val="00ED6720"/>
    <w:rsid w:val="00F17DF9"/>
    <w:rsid w:val="00F27B0D"/>
    <w:rsid w:val="00F4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ACE0"/>
  <w15:chartTrackingRefBased/>
  <w15:docId w15:val="{01D6538C-82DB-4D36-9688-8B30826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9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43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43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4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43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8532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2021-04-12T23:27:00Z</dcterms:created>
  <dcterms:modified xsi:type="dcterms:W3CDTF">2021-04-12T23:27:00Z</dcterms:modified>
</cp:coreProperties>
</file>