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23.03.2020r. ( poniedziałek)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Witamy cię wiosno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rozwijanie mowy, rozwijanie sprawności manualnych,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 Słuchanie wiersza pt. ,,Nadeszła wiosna"  B.Formy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http://lesneprzedszkole.edu.pl/wp-content/uploads/2015/03/Wierszyki-o-wio%C5%9Bnie.pdf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2.Rozmowa na temat wiersza: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Kogo zobaczył za oknem mały Paweł?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-Co znajdowało się w koszyku pani Wiosny?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-Co robiła wiosna?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-Co  jeszcze się zmieniło?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3.Zabawa przy piosence pt.,,  Wiosenna  poleczka"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https://youtu.be/8W4_2FokVHU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 Praca  plastyczna do wykonania. Pokoloruj  kredkami obrazek Pani Wiosny.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760720" cy="8469815"/>
            <wp:effectExtent b="0" l="0" r="0" t="0"/>
            <wp:docPr descr="Znalezione obrazy dla zapytania: wiosna do kolorowania z koszem" id="1" name="image1.png"/>
            <a:graphic>
              <a:graphicData uri="http://schemas.openxmlformats.org/drawingml/2006/picture">
                <pic:pic>
                  <pic:nvPicPr>
                    <pic:cNvPr descr="Znalezione obrazy dla zapytania: wiosna do kolorowania z koszem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69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esneprzedszkole.edu.pl/wp-content/uploads/2015/03/Wierszyki-o-wio%C5%9Bnie.pdf%20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